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95E" w:rsidRPr="004B695E" w:rsidRDefault="004B695E" w:rsidP="004B695E">
      <w:pPr>
        <w:widowControl/>
        <w:spacing w:line="580" w:lineRule="exact"/>
        <w:jc w:val="center"/>
        <w:rPr>
          <w:rFonts w:ascii="仿宋_GB2312" w:eastAsia="仿宋_GB2312" w:hAnsi="Arial" w:cs="Arial"/>
          <w:b/>
          <w:kern w:val="0"/>
          <w:sz w:val="32"/>
          <w:szCs w:val="28"/>
        </w:rPr>
      </w:pPr>
      <w:r w:rsidRPr="004B695E">
        <w:rPr>
          <w:rFonts w:ascii="仿宋_GB2312" w:eastAsia="仿宋_GB2312" w:hAnsi="Arial" w:cs="Arial"/>
          <w:b/>
          <w:kern w:val="0"/>
          <w:sz w:val="32"/>
          <w:szCs w:val="28"/>
        </w:rPr>
        <w:t>201</w:t>
      </w:r>
      <w:r w:rsidRPr="004B695E">
        <w:rPr>
          <w:rFonts w:ascii="仿宋_GB2312" w:eastAsia="仿宋_GB2312" w:hAnsi="Arial" w:cs="Arial" w:hint="eastAsia"/>
          <w:b/>
          <w:kern w:val="0"/>
          <w:sz w:val="32"/>
          <w:szCs w:val="28"/>
        </w:rPr>
        <w:t>2</w:t>
      </w:r>
      <w:r w:rsidRPr="004B695E">
        <w:rPr>
          <w:rFonts w:ascii="仿宋_GB2312" w:eastAsia="仿宋_GB2312" w:hAnsi="Arial" w:cs="Arial"/>
          <w:b/>
          <w:kern w:val="0"/>
          <w:sz w:val="32"/>
          <w:szCs w:val="28"/>
        </w:rPr>
        <w:t>年度</w:t>
      </w:r>
      <w:r w:rsidRPr="004B695E">
        <w:rPr>
          <w:rFonts w:ascii="仿宋_GB2312" w:eastAsia="仿宋_GB2312" w:hAnsi="Arial" w:cs="Arial" w:hint="eastAsia"/>
          <w:b/>
          <w:kern w:val="0"/>
          <w:sz w:val="32"/>
          <w:szCs w:val="28"/>
        </w:rPr>
        <w:t>杨浦区</w:t>
      </w:r>
      <w:r w:rsidRPr="004B695E">
        <w:rPr>
          <w:rFonts w:ascii="仿宋_GB2312" w:eastAsia="仿宋_GB2312" w:hAnsi="Arial" w:cs="Arial"/>
          <w:b/>
          <w:kern w:val="0"/>
          <w:sz w:val="32"/>
          <w:szCs w:val="28"/>
        </w:rPr>
        <w:t>教育科学研究重点</w:t>
      </w:r>
      <w:r w:rsidRPr="004B695E">
        <w:rPr>
          <w:rFonts w:ascii="仿宋_GB2312" w:eastAsia="仿宋_GB2312" w:hAnsi="Arial" w:cs="Arial" w:hint="eastAsia"/>
          <w:b/>
          <w:kern w:val="0"/>
          <w:sz w:val="32"/>
          <w:szCs w:val="28"/>
        </w:rPr>
        <w:t>课题</w:t>
      </w:r>
      <w:r w:rsidR="00D26455">
        <w:rPr>
          <w:rFonts w:ascii="仿宋_GB2312" w:eastAsia="仿宋_GB2312" w:hAnsi="Arial" w:cs="Arial" w:hint="eastAsia"/>
          <w:b/>
          <w:kern w:val="0"/>
          <w:sz w:val="32"/>
          <w:szCs w:val="28"/>
        </w:rPr>
        <w:t>（中学）</w:t>
      </w:r>
      <w:r w:rsidR="0000671A">
        <w:rPr>
          <w:rFonts w:ascii="仿宋_GB2312" w:eastAsia="仿宋_GB2312" w:hAnsi="Arial" w:cs="Arial" w:hint="eastAsia"/>
          <w:b/>
          <w:kern w:val="0"/>
          <w:sz w:val="32"/>
          <w:szCs w:val="28"/>
        </w:rPr>
        <w:t>（10项）</w:t>
      </w:r>
      <w:r w:rsidR="00D26455">
        <w:rPr>
          <w:rFonts w:ascii="仿宋_GB2312" w:eastAsia="仿宋_GB2312" w:hAnsi="Arial" w:cs="Arial" w:hint="eastAsia"/>
          <w:b/>
          <w:kern w:val="0"/>
          <w:sz w:val="32"/>
          <w:szCs w:val="28"/>
        </w:rPr>
        <w:t xml:space="preserve"> </w:t>
      </w:r>
    </w:p>
    <w:tbl>
      <w:tblPr>
        <w:tblW w:w="842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3912"/>
        <w:gridCol w:w="993"/>
        <w:gridCol w:w="1559"/>
        <w:gridCol w:w="1235"/>
      </w:tblGrid>
      <w:tr w:rsidR="004B695E" w:rsidRPr="009E67C8" w:rsidTr="004B695E">
        <w:trPr>
          <w:trHeight w:val="285"/>
        </w:trPr>
        <w:tc>
          <w:tcPr>
            <w:tcW w:w="723" w:type="dxa"/>
            <w:shd w:val="clear" w:color="auto" w:fill="auto"/>
            <w:noWrap/>
            <w:vAlign w:val="center"/>
          </w:tcPr>
          <w:p w:rsidR="004B695E" w:rsidRPr="003827E6" w:rsidRDefault="004B695E" w:rsidP="00D26455">
            <w:pPr>
              <w:widowControl/>
              <w:jc w:val="center"/>
              <w:rPr>
                <w:rFonts w:ascii="宋体" w:hAnsi="宋体" w:cs="宋体"/>
                <w:b/>
                <w:kern w:val="0"/>
                <w:szCs w:val="21"/>
              </w:rPr>
            </w:pPr>
            <w:r w:rsidRPr="003827E6">
              <w:rPr>
                <w:rFonts w:ascii="宋体" w:hAnsi="宋体" w:cs="宋体" w:hint="eastAsia"/>
                <w:b/>
                <w:kern w:val="0"/>
                <w:szCs w:val="21"/>
              </w:rPr>
              <w:t>编号</w:t>
            </w:r>
          </w:p>
        </w:tc>
        <w:tc>
          <w:tcPr>
            <w:tcW w:w="3912" w:type="dxa"/>
            <w:vAlign w:val="center"/>
          </w:tcPr>
          <w:p w:rsidR="004B695E" w:rsidRPr="003827E6" w:rsidRDefault="004B695E" w:rsidP="00D26455">
            <w:pPr>
              <w:widowControl/>
              <w:jc w:val="center"/>
              <w:rPr>
                <w:rFonts w:ascii="宋体" w:hAnsi="宋体" w:cs="宋体"/>
                <w:b/>
                <w:kern w:val="0"/>
                <w:szCs w:val="21"/>
              </w:rPr>
            </w:pPr>
            <w:r w:rsidRPr="003827E6">
              <w:rPr>
                <w:rFonts w:ascii="宋体" w:hAnsi="宋体" w:cs="宋体" w:hint="eastAsia"/>
                <w:b/>
                <w:kern w:val="0"/>
                <w:szCs w:val="21"/>
              </w:rPr>
              <w:t>项目名称</w:t>
            </w:r>
          </w:p>
        </w:tc>
        <w:tc>
          <w:tcPr>
            <w:tcW w:w="993" w:type="dxa"/>
            <w:shd w:val="clear" w:color="auto" w:fill="auto"/>
            <w:noWrap/>
            <w:vAlign w:val="center"/>
          </w:tcPr>
          <w:p w:rsidR="004B695E" w:rsidRPr="003827E6" w:rsidRDefault="004B695E" w:rsidP="00D26455">
            <w:pPr>
              <w:widowControl/>
              <w:jc w:val="center"/>
              <w:rPr>
                <w:rFonts w:ascii="宋体" w:hAnsi="宋体" w:cs="宋体"/>
                <w:b/>
                <w:kern w:val="0"/>
                <w:szCs w:val="21"/>
              </w:rPr>
            </w:pPr>
            <w:r w:rsidRPr="003827E6">
              <w:rPr>
                <w:rFonts w:ascii="宋体" w:hAnsi="宋体" w:cs="宋体" w:hint="eastAsia"/>
                <w:b/>
                <w:kern w:val="0"/>
                <w:szCs w:val="21"/>
              </w:rPr>
              <w:t>负责人</w:t>
            </w:r>
          </w:p>
        </w:tc>
        <w:tc>
          <w:tcPr>
            <w:tcW w:w="1559" w:type="dxa"/>
            <w:shd w:val="clear" w:color="auto" w:fill="auto"/>
            <w:noWrap/>
            <w:vAlign w:val="center"/>
          </w:tcPr>
          <w:p w:rsidR="004B695E" w:rsidRPr="003827E6" w:rsidRDefault="004B695E" w:rsidP="00D26455">
            <w:pPr>
              <w:widowControl/>
              <w:jc w:val="center"/>
              <w:rPr>
                <w:rFonts w:ascii="宋体" w:hAnsi="宋体" w:cs="宋体"/>
                <w:b/>
                <w:kern w:val="0"/>
                <w:szCs w:val="21"/>
              </w:rPr>
            </w:pPr>
            <w:r>
              <w:rPr>
                <w:rFonts w:ascii="宋体" w:hAnsi="宋体" w:cs="宋体" w:hint="eastAsia"/>
                <w:b/>
                <w:kern w:val="0"/>
                <w:szCs w:val="21"/>
              </w:rPr>
              <w:t>所在</w:t>
            </w:r>
            <w:r w:rsidRPr="003827E6">
              <w:rPr>
                <w:rFonts w:ascii="宋体" w:hAnsi="宋体" w:cs="宋体" w:hint="eastAsia"/>
                <w:b/>
                <w:kern w:val="0"/>
                <w:szCs w:val="21"/>
              </w:rPr>
              <w:t>单位</w:t>
            </w:r>
          </w:p>
        </w:tc>
        <w:tc>
          <w:tcPr>
            <w:tcW w:w="1235" w:type="dxa"/>
            <w:vAlign w:val="center"/>
          </w:tcPr>
          <w:p w:rsidR="004B695E" w:rsidRDefault="004B695E" w:rsidP="00D26455">
            <w:pPr>
              <w:spacing w:line="220" w:lineRule="atLeast"/>
              <w:jc w:val="center"/>
              <w:rPr>
                <w:b/>
              </w:rPr>
            </w:pPr>
            <w:r>
              <w:rPr>
                <w:rFonts w:hint="eastAsia"/>
                <w:b/>
              </w:rPr>
              <w:t>评审意见</w:t>
            </w:r>
          </w:p>
        </w:tc>
      </w:tr>
      <w:tr w:rsidR="004B695E" w:rsidRPr="009E67C8" w:rsidTr="004B695E">
        <w:trPr>
          <w:trHeight w:val="285"/>
        </w:trPr>
        <w:tc>
          <w:tcPr>
            <w:tcW w:w="723" w:type="dxa"/>
            <w:shd w:val="clear" w:color="auto" w:fill="auto"/>
            <w:noWrap/>
            <w:vAlign w:val="center"/>
          </w:tcPr>
          <w:p w:rsidR="004B695E" w:rsidRPr="003827E6" w:rsidRDefault="004B695E" w:rsidP="00D26455">
            <w:pPr>
              <w:widowControl/>
              <w:jc w:val="center"/>
              <w:rPr>
                <w:rFonts w:ascii="宋体" w:hAnsi="宋体" w:cs="宋体"/>
                <w:kern w:val="0"/>
                <w:szCs w:val="21"/>
              </w:rPr>
            </w:pPr>
            <w:r w:rsidRPr="003827E6">
              <w:rPr>
                <w:rFonts w:ascii="宋体" w:hAnsi="宋体" w:cs="宋体" w:hint="eastAsia"/>
                <w:kern w:val="0"/>
                <w:szCs w:val="21"/>
              </w:rPr>
              <w:t>1</w:t>
            </w:r>
          </w:p>
        </w:tc>
        <w:tc>
          <w:tcPr>
            <w:tcW w:w="3912" w:type="dxa"/>
            <w:vAlign w:val="center"/>
          </w:tcPr>
          <w:p w:rsidR="004B695E" w:rsidRPr="00FB14DA" w:rsidRDefault="004B695E" w:rsidP="00D26455">
            <w:pPr>
              <w:widowControl/>
              <w:jc w:val="left"/>
              <w:rPr>
                <w:rFonts w:ascii="宋体" w:hAnsi="宋体" w:cs="宋体"/>
                <w:kern w:val="0"/>
                <w:szCs w:val="21"/>
              </w:rPr>
            </w:pPr>
            <w:r w:rsidRPr="00FB14DA">
              <w:rPr>
                <w:rFonts w:ascii="宋体" w:hAnsi="宋体" w:cs="宋体" w:hint="eastAsia"/>
                <w:kern w:val="0"/>
                <w:szCs w:val="21"/>
              </w:rPr>
              <w:t>构建区域高中与高校相衔接的创新后备人才培养模式的实践研究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胡建民</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少科站</w:t>
            </w:r>
          </w:p>
        </w:tc>
        <w:tc>
          <w:tcPr>
            <w:tcW w:w="1235" w:type="dxa"/>
            <w:vAlign w:val="center"/>
          </w:tcPr>
          <w:p w:rsidR="004B695E" w:rsidRDefault="004B695E" w:rsidP="00D26455">
            <w:pPr>
              <w:spacing w:line="220" w:lineRule="atLeast"/>
              <w:jc w:val="center"/>
            </w:pPr>
            <w:r>
              <w:rPr>
                <w:rFonts w:hint="eastAsia"/>
              </w:rPr>
              <w:t>重点</w:t>
            </w:r>
          </w:p>
        </w:tc>
      </w:tr>
      <w:tr w:rsidR="004B695E" w:rsidRPr="009E67C8" w:rsidTr="004B695E">
        <w:trPr>
          <w:trHeight w:val="285"/>
        </w:trPr>
        <w:tc>
          <w:tcPr>
            <w:tcW w:w="723" w:type="dxa"/>
            <w:shd w:val="clear" w:color="auto" w:fill="auto"/>
            <w:noWrap/>
            <w:vAlign w:val="center"/>
          </w:tcPr>
          <w:p w:rsidR="004B695E" w:rsidRPr="003827E6" w:rsidRDefault="004B695E" w:rsidP="00D26455">
            <w:pPr>
              <w:widowControl/>
              <w:jc w:val="center"/>
              <w:rPr>
                <w:rFonts w:ascii="宋体" w:hAnsi="宋体" w:cs="宋体"/>
                <w:kern w:val="0"/>
                <w:szCs w:val="21"/>
              </w:rPr>
            </w:pPr>
            <w:r w:rsidRPr="003827E6">
              <w:rPr>
                <w:rFonts w:ascii="宋体" w:hAnsi="宋体" w:cs="宋体" w:hint="eastAsia"/>
                <w:kern w:val="0"/>
                <w:szCs w:val="21"/>
              </w:rPr>
              <w:t>2</w:t>
            </w:r>
          </w:p>
        </w:tc>
        <w:tc>
          <w:tcPr>
            <w:tcW w:w="3912" w:type="dxa"/>
            <w:vAlign w:val="center"/>
          </w:tcPr>
          <w:p w:rsidR="004B695E" w:rsidRPr="00FB14DA" w:rsidRDefault="004B695E" w:rsidP="00D26455">
            <w:pPr>
              <w:widowControl/>
              <w:jc w:val="left"/>
              <w:rPr>
                <w:rFonts w:ascii="宋体" w:hAnsi="宋体" w:cs="宋体"/>
                <w:kern w:val="0"/>
                <w:szCs w:val="21"/>
              </w:rPr>
            </w:pPr>
            <w:r w:rsidRPr="00FB14DA">
              <w:rPr>
                <w:rFonts w:ascii="宋体" w:hAnsi="宋体" w:cs="宋体" w:hint="eastAsia"/>
                <w:kern w:val="0"/>
                <w:szCs w:val="21"/>
              </w:rPr>
              <w:t>上海交大附中国际学生高中课程的实践与研究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姚瑞丹</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交大附中</w:t>
            </w:r>
          </w:p>
        </w:tc>
        <w:tc>
          <w:tcPr>
            <w:tcW w:w="1235" w:type="dxa"/>
            <w:vAlign w:val="center"/>
          </w:tcPr>
          <w:p w:rsidR="004B695E" w:rsidRDefault="004B695E" w:rsidP="00D26455">
            <w:pPr>
              <w:spacing w:line="220" w:lineRule="atLeast"/>
              <w:jc w:val="center"/>
            </w:pPr>
            <w:r w:rsidRPr="005B77AC">
              <w:rPr>
                <w:rFonts w:hint="eastAsia"/>
              </w:rPr>
              <w:t>重点</w:t>
            </w:r>
          </w:p>
        </w:tc>
      </w:tr>
      <w:tr w:rsidR="004B695E" w:rsidRPr="009E67C8" w:rsidTr="004B695E">
        <w:trPr>
          <w:trHeight w:val="285"/>
        </w:trPr>
        <w:tc>
          <w:tcPr>
            <w:tcW w:w="723" w:type="dxa"/>
            <w:shd w:val="clear" w:color="auto" w:fill="auto"/>
            <w:noWrap/>
            <w:vAlign w:val="center"/>
          </w:tcPr>
          <w:p w:rsidR="004B695E" w:rsidRPr="003827E6" w:rsidRDefault="004B695E" w:rsidP="00D26455">
            <w:pPr>
              <w:widowControl/>
              <w:jc w:val="center"/>
              <w:rPr>
                <w:rFonts w:ascii="宋体" w:hAnsi="宋体" w:cs="宋体"/>
                <w:kern w:val="0"/>
                <w:szCs w:val="21"/>
              </w:rPr>
            </w:pPr>
            <w:r>
              <w:rPr>
                <w:rFonts w:ascii="宋体" w:hAnsi="宋体" w:cs="宋体" w:hint="eastAsia"/>
                <w:kern w:val="0"/>
                <w:szCs w:val="21"/>
              </w:rPr>
              <w:t>3</w:t>
            </w:r>
          </w:p>
        </w:tc>
        <w:tc>
          <w:tcPr>
            <w:tcW w:w="3912" w:type="dxa"/>
            <w:vAlign w:val="bottom"/>
          </w:tcPr>
          <w:p w:rsidR="004B695E" w:rsidRPr="00FB14DA" w:rsidRDefault="004B695E" w:rsidP="00D26455">
            <w:pPr>
              <w:widowControl/>
              <w:rPr>
                <w:rFonts w:ascii="宋体" w:hAnsi="宋体" w:cs="宋体"/>
                <w:kern w:val="0"/>
                <w:szCs w:val="21"/>
              </w:rPr>
            </w:pPr>
            <w:r w:rsidRPr="00FB14DA">
              <w:rPr>
                <w:rFonts w:ascii="宋体" w:hAnsi="宋体" w:cs="宋体" w:hint="eastAsia"/>
                <w:kern w:val="0"/>
                <w:szCs w:val="21"/>
              </w:rPr>
              <w:t>构建工读学校自适性心理健康教育模式的探究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谢小双</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proofErr w:type="gramStart"/>
            <w:r w:rsidRPr="00FB14DA">
              <w:rPr>
                <w:rFonts w:ascii="宋体" w:hAnsi="宋体" w:cs="宋体" w:hint="eastAsia"/>
                <w:kern w:val="0"/>
                <w:szCs w:val="21"/>
              </w:rPr>
              <w:t>辛灵中学</w:t>
            </w:r>
            <w:proofErr w:type="gramEnd"/>
          </w:p>
        </w:tc>
        <w:tc>
          <w:tcPr>
            <w:tcW w:w="1235" w:type="dxa"/>
          </w:tcPr>
          <w:p w:rsidR="004B695E" w:rsidRDefault="004B695E" w:rsidP="00D26455">
            <w:pPr>
              <w:jc w:val="center"/>
            </w:pPr>
            <w:r w:rsidRPr="005B77AC">
              <w:rPr>
                <w:rFonts w:hint="eastAsia"/>
              </w:rPr>
              <w:t>重点</w:t>
            </w:r>
          </w:p>
        </w:tc>
      </w:tr>
      <w:tr w:rsidR="004B695E" w:rsidRPr="009E67C8" w:rsidTr="004B695E">
        <w:trPr>
          <w:trHeight w:val="285"/>
        </w:trPr>
        <w:tc>
          <w:tcPr>
            <w:tcW w:w="723" w:type="dxa"/>
            <w:shd w:val="clear" w:color="auto" w:fill="auto"/>
            <w:noWrap/>
            <w:vAlign w:val="center"/>
          </w:tcPr>
          <w:p w:rsidR="004B695E" w:rsidRPr="003827E6" w:rsidRDefault="004B695E" w:rsidP="00D26455">
            <w:pPr>
              <w:widowControl/>
              <w:jc w:val="center"/>
              <w:rPr>
                <w:rFonts w:ascii="宋体" w:hAnsi="宋体" w:cs="宋体"/>
                <w:kern w:val="0"/>
                <w:szCs w:val="21"/>
              </w:rPr>
            </w:pPr>
            <w:r>
              <w:rPr>
                <w:rFonts w:ascii="宋体" w:hAnsi="宋体" w:cs="宋体" w:hint="eastAsia"/>
                <w:kern w:val="0"/>
                <w:szCs w:val="21"/>
              </w:rPr>
              <w:t>4</w:t>
            </w:r>
          </w:p>
        </w:tc>
        <w:tc>
          <w:tcPr>
            <w:tcW w:w="3912" w:type="dxa"/>
            <w:vAlign w:val="bottom"/>
          </w:tcPr>
          <w:p w:rsidR="004B695E" w:rsidRPr="00FB14DA" w:rsidRDefault="004B695E" w:rsidP="00D26455">
            <w:pPr>
              <w:widowControl/>
              <w:jc w:val="left"/>
              <w:rPr>
                <w:rFonts w:ascii="宋体" w:hAnsi="宋体" w:cs="宋体"/>
                <w:kern w:val="0"/>
                <w:szCs w:val="21"/>
              </w:rPr>
            </w:pPr>
            <w:r w:rsidRPr="00FB14DA">
              <w:rPr>
                <w:rFonts w:ascii="宋体" w:hAnsi="宋体" w:cs="宋体" w:hint="eastAsia"/>
                <w:kern w:val="0"/>
                <w:szCs w:val="21"/>
              </w:rPr>
              <w:t>多元开发利用课程资源，创设学生个性化学习平台的实践研究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向玉青</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杨浦高级中学</w:t>
            </w:r>
          </w:p>
        </w:tc>
        <w:tc>
          <w:tcPr>
            <w:tcW w:w="1235" w:type="dxa"/>
          </w:tcPr>
          <w:p w:rsidR="004B695E" w:rsidRDefault="004B695E" w:rsidP="00D26455">
            <w:pPr>
              <w:jc w:val="center"/>
            </w:pPr>
            <w:r w:rsidRPr="005B77AC">
              <w:rPr>
                <w:rFonts w:hint="eastAsia"/>
              </w:rPr>
              <w:t>重点</w:t>
            </w:r>
          </w:p>
        </w:tc>
      </w:tr>
      <w:tr w:rsidR="004B695E" w:rsidRPr="009E67C8" w:rsidTr="004B695E">
        <w:trPr>
          <w:trHeight w:val="285"/>
        </w:trPr>
        <w:tc>
          <w:tcPr>
            <w:tcW w:w="723" w:type="dxa"/>
            <w:shd w:val="clear" w:color="auto" w:fill="auto"/>
            <w:noWrap/>
            <w:vAlign w:val="center"/>
          </w:tcPr>
          <w:p w:rsidR="004B695E" w:rsidRPr="003827E6" w:rsidRDefault="00D26455" w:rsidP="00D26455">
            <w:pPr>
              <w:widowControl/>
              <w:jc w:val="center"/>
              <w:rPr>
                <w:rFonts w:ascii="宋体" w:hAnsi="宋体" w:cs="宋体"/>
                <w:kern w:val="0"/>
                <w:szCs w:val="21"/>
              </w:rPr>
            </w:pPr>
            <w:r>
              <w:rPr>
                <w:rFonts w:ascii="宋体" w:hAnsi="宋体" w:cs="宋体" w:hint="eastAsia"/>
                <w:kern w:val="0"/>
                <w:szCs w:val="21"/>
              </w:rPr>
              <w:t>5</w:t>
            </w:r>
          </w:p>
        </w:tc>
        <w:tc>
          <w:tcPr>
            <w:tcW w:w="3912" w:type="dxa"/>
            <w:vAlign w:val="center"/>
          </w:tcPr>
          <w:p w:rsidR="004B695E" w:rsidRPr="00FB14DA" w:rsidRDefault="004B695E" w:rsidP="00D26455">
            <w:pPr>
              <w:widowControl/>
              <w:jc w:val="left"/>
              <w:rPr>
                <w:rFonts w:ascii="宋体" w:hAnsi="宋体" w:cs="宋体"/>
                <w:kern w:val="0"/>
                <w:szCs w:val="21"/>
              </w:rPr>
            </w:pPr>
            <w:r w:rsidRPr="00FB14DA">
              <w:rPr>
                <w:rFonts w:ascii="宋体" w:hAnsi="宋体" w:cs="宋体" w:hint="eastAsia"/>
                <w:kern w:val="0"/>
                <w:szCs w:val="21"/>
              </w:rPr>
              <w:t>优质高中多种类型的教师团队建设机制研究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杜淑娴</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交大附中</w:t>
            </w:r>
          </w:p>
        </w:tc>
        <w:tc>
          <w:tcPr>
            <w:tcW w:w="1235" w:type="dxa"/>
          </w:tcPr>
          <w:p w:rsidR="004B695E" w:rsidRDefault="004B695E" w:rsidP="00D26455">
            <w:pPr>
              <w:jc w:val="center"/>
            </w:pPr>
            <w:r w:rsidRPr="005B77AC">
              <w:rPr>
                <w:rFonts w:hint="eastAsia"/>
              </w:rPr>
              <w:t>重点</w:t>
            </w:r>
          </w:p>
        </w:tc>
      </w:tr>
      <w:tr w:rsidR="004B695E" w:rsidRPr="009E67C8" w:rsidTr="004B695E">
        <w:trPr>
          <w:trHeight w:val="285"/>
        </w:trPr>
        <w:tc>
          <w:tcPr>
            <w:tcW w:w="723" w:type="dxa"/>
            <w:shd w:val="clear" w:color="auto" w:fill="auto"/>
            <w:noWrap/>
            <w:vAlign w:val="center"/>
          </w:tcPr>
          <w:p w:rsidR="004B695E" w:rsidRPr="003827E6" w:rsidRDefault="00D26455" w:rsidP="00D26455">
            <w:pPr>
              <w:widowControl/>
              <w:jc w:val="center"/>
              <w:rPr>
                <w:rFonts w:ascii="宋体" w:hAnsi="宋体" w:cs="宋体"/>
                <w:kern w:val="0"/>
                <w:szCs w:val="21"/>
              </w:rPr>
            </w:pPr>
            <w:r>
              <w:rPr>
                <w:rFonts w:ascii="宋体" w:hAnsi="宋体" w:cs="宋体" w:hint="eastAsia"/>
                <w:kern w:val="0"/>
                <w:szCs w:val="21"/>
              </w:rPr>
              <w:t>6</w:t>
            </w:r>
          </w:p>
        </w:tc>
        <w:tc>
          <w:tcPr>
            <w:tcW w:w="3912" w:type="dxa"/>
            <w:vAlign w:val="center"/>
          </w:tcPr>
          <w:p w:rsidR="004B695E" w:rsidRPr="00FB14DA" w:rsidRDefault="004B695E" w:rsidP="00D26455">
            <w:pPr>
              <w:widowControl/>
              <w:jc w:val="left"/>
              <w:rPr>
                <w:rFonts w:ascii="宋体" w:hAnsi="宋体" w:cs="宋体"/>
                <w:kern w:val="0"/>
                <w:szCs w:val="21"/>
              </w:rPr>
            </w:pPr>
            <w:r w:rsidRPr="00FB14DA">
              <w:rPr>
                <w:rFonts w:ascii="宋体" w:hAnsi="宋体" w:cs="宋体" w:hint="eastAsia"/>
                <w:kern w:val="0"/>
                <w:szCs w:val="21"/>
              </w:rPr>
              <w:t>家校教育中“家长义工制”的实践研究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瞿丽红</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复旦二附中</w:t>
            </w:r>
          </w:p>
        </w:tc>
        <w:tc>
          <w:tcPr>
            <w:tcW w:w="1235" w:type="dxa"/>
          </w:tcPr>
          <w:p w:rsidR="004B695E" w:rsidRDefault="004B695E" w:rsidP="00D26455">
            <w:pPr>
              <w:jc w:val="center"/>
            </w:pPr>
            <w:r w:rsidRPr="005B77AC">
              <w:rPr>
                <w:rFonts w:hint="eastAsia"/>
              </w:rPr>
              <w:t>重点</w:t>
            </w:r>
          </w:p>
        </w:tc>
      </w:tr>
      <w:tr w:rsidR="004B695E" w:rsidRPr="009E67C8" w:rsidTr="004B695E">
        <w:trPr>
          <w:trHeight w:val="285"/>
        </w:trPr>
        <w:tc>
          <w:tcPr>
            <w:tcW w:w="723" w:type="dxa"/>
            <w:shd w:val="clear" w:color="auto" w:fill="auto"/>
            <w:noWrap/>
            <w:vAlign w:val="center"/>
          </w:tcPr>
          <w:p w:rsidR="004B695E" w:rsidRPr="003827E6" w:rsidRDefault="00D26455" w:rsidP="00D26455">
            <w:pPr>
              <w:widowControl/>
              <w:jc w:val="center"/>
              <w:rPr>
                <w:rFonts w:ascii="宋体" w:hAnsi="宋体" w:cs="宋体"/>
                <w:kern w:val="0"/>
                <w:szCs w:val="21"/>
              </w:rPr>
            </w:pPr>
            <w:r>
              <w:rPr>
                <w:rFonts w:ascii="宋体" w:hAnsi="宋体" w:cs="宋体" w:hint="eastAsia"/>
                <w:kern w:val="0"/>
                <w:szCs w:val="21"/>
              </w:rPr>
              <w:t>7</w:t>
            </w:r>
          </w:p>
        </w:tc>
        <w:tc>
          <w:tcPr>
            <w:tcW w:w="3912" w:type="dxa"/>
            <w:vAlign w:val="center"/>
          </w:tcPr>
          <w:p w:rsidR="004B695E" w:rsidRPr="00FB14DA" w:rsidRDefault="004B695E" w:rsidP="00D26455">
            <w:pPr>
              <w:widowControl/>
              <w:jc w:val="left"/>
              <w:rPr>
                <w:rFonts w:ascii="宋体" w:hAnsi="宋体" w:cs="宋体"/>
                <w:kern w:val="0"/>
                <w:szCs w:val="21"/>
              </w:rPr>
            </w:pPr>
            <w:r w:rsidRPr="00FB14DA">
              <w:rPr>
                <w:rFonts w:ascii="宋体" w:hAnsi="宋体" w:cs="宋体" w:hint="eastAsia"/>
                <w:kern w:val="0"/>
                <w:szCs w:val="21"/>
              </w:rPr>
              <w:t>优化教学方式的新课堂探索研究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金辉</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市东中学</w:t>
            </w:r>
          </w:p>
        </w:tc>
        <w:tc>
          <w:tcPr>
            <w:tcW w:w="1235" w:type="dxa"/>
          </w:tcPr>
          <w:p w:rsidR="004B695E" w:rsidRDefault="004B695E" w:rsidP="00D26455">
            <w:pPr>
              <w:jc w:val="center"/>
            </w:pPr>
            <w:r w:rsidRPr="005B77AC">
              <w:rPr>
                <w:rFonts w:hint="eastAsia"/>
              </w:rPr>
              <w:t>重点</w:t>
            </w:r>
          </w:p>
        </w:tc>
      </w:tr>
      <w:tr w:rsidR="004B695E" w:rsidRPr="009E67C8" w:rsidTr="004B695E">
        <w:trPr>
          <w:trHeight w:val="285"/>
        </w:trPr>
        <w:tc>
          <w:tcPr>
            <w:tcW w:w="723" w:type="dxa"/>
            <w:shd w:val="clear" w:color="auto" w:fill="auto"/>
            <w:noWrap/>
            <w:vAlign w:val="center"/>
          </w:tcPr>
          <w:p w:rsidR="004B695E" w:rsidRPr="003827E6" w:rsidRDefault="00D26455" w:rsidP="00D26455">
            <w:pPr>
              <w:widowControl/>
              <w:jc w:val="center"/>
              <w:rPr>
                <w:rFonts w:ascii="宋体" w:hAnsi="宋体" w:cs="宋体"/>
                <w:kern w:val="0"/>
                <w:szCs w:val="21"/>
              </w:rPr>
            </w:pPr>
            <w:r>
              <w:rPr>
                <w:rFonts w:ascii="宋体" w:hAnsi="宋体" w:cs="宋体" w:hint="eastAsia"/>
                <w:kern w:val="0"/>
                <w:szCs w:val="21"/>
              </w:rPr>
              <w:t>8</w:t>
            </w:r>
          </w:p>
        </w:tc>
        <w:tc>
          <w:tcPr>
            <w:tcW w:w="3912" w:type="dxa"/>
            <w:vAlign w:val="bottom"/>
          </w:tcPr>
          <w:p w:rsidR="004B695E" w:rsidRPr="00FB14DA" w:rsidRDefault="004B695E" w:rsidP="00D26455">
            <w:pPr>
              <w:widowControl/>
              <w:jc w:val="left"/>
              <w:rPr>
                <w:rFonts w:ascii="宋体" w:hAnsi="宋体" w:cs="宋体"/>
                <w:kern w:val="0"/>
                <w:szCs w:val="21"/>
              </w:rPr>
            </w:pPr>
            <w:r w:rsidRPr="00FB14DA">
              <w:rPr>
                <w:rFonts w:ascii="宋体" w:hAnsi="宋体" w:cs="宋体" w:hint="eastAsia"/>
                <w:kern w:val="0"/>
                <w:szCs w:val="21"/>
              </w:rPr>
              <w:t>初级中学依托高校型校本课程有效评价研究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胡卫江</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二十五中学</w:t>
            </w:r>
          </w:p>
        </w:tc>
        <w:tc>
          <w:tcPr>
            <w:tcW w:w="1235" w:type="dxa"/>
          </w:tcPr>
          <w:p w:rsidR="004B695E" w:rsidRDefault="004B695E" w:rsidP="00D26455">
            <w:pPr>
              <w:jc w:val="center"/>
            </w:pPr>
            <w:r w:rsidRPr="005B77AC">
              <w:rPr>
                <w:rFonts w:hint="eastAsia"/>
              </w:rPr>
              <w:t>重点</w:t>
            </w:r>
          </w:p>
        </w:tc>
      </w:tr>
      <w:tr w:rsidR="004B695E" w:rsidRPr="009E67C8" w:rsidTr="004B695E">
        <w:trPr>
          <w:trHeight w:val="285"/>
        </w:trPr>
        <w:tc>
          <w:tcPr>
            <w:tcW w:w="723" w:type="dxa"/>
            <w:shd w:val="clear" w:color="auto" w:fill="auto"/>
            <w:noWrap/>
            <w:vAlign w:val="center"/>
          </w:tcPr>
          <w:p w:rsidR="004B695E" w:rsidRPr="003827E6" w:rsidRDefault="00D26455" w:rsidP="00D26455">
            <w:pPr>
              <w:widowControl/>
              <w:jc w:val="center"/>
              <w:rPr>
                <w:rFonts w:ascii="宋体" w:hAnsi="宋体" w:cs="宋体"/>
                <w:kern w:val="0"/>
                <w:szCs w:val="21"/>
              </w:rPr>
            </w:pPr>
            <w:r>
              <w:rPr>
                <w:rFonts w:ascii="宋体" w:hAnsi="宋体" w:cs="宋体" w:hint="eastAsia"/>
                <w:kern w:val="0"/>
                <w:szCs w:val="21"/>
              </w:rPr>
              <w:t>9</w:t>
            </w:r>
          </w:p>
        </w:tc>
        <w:tc>
          <w:tcPr>
            <w:tcW w:w="3912" w:type="dxa"/>
            <w:vAlign w:val="bottom"/>
          </w:tcPr>
          <w:p w:rsidR="004B695E" w:rsidRPr="00FB14DA" w:rsidRDefault="004B695E" w:rsidP="00D26455">
            <w:pPr>
              <w:widowControl/>
              <w:rPr>
                <w:rFonts w:ascii="宋体" w:hAnsi="宋体" w:cs="宋体"/>
                <w:kern w:val="0"/>
                <w:szCs w:val="21"/>
              </w:rPr>
            </w:pPr>
            <w:r w:rsidRPr="00FB14DA">
              <w:rPr>
                <w:rFonts w:ascii="宋体" w:hAnsi="宋体" w:cs="宋体" w:hint="eastAsia"/>
                <w:kern w:val="0"/>
                <w:szCs w:val="21"/>
              </w:rPr>
              <w:t>初中政史地学科整合教学的实践研究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张</w:t>
            </w:r>
            <w:proofErr w:type="gramStart"/>
            <w:r w:rsidRPr="00FB14DA">
              <w:rPr>
                <w:rFonts w:ascii="宋体" w:hAnsi="宋体" w:cs="宋体" w:hint="eastAsia"/>
                <w:kern w:val="0"/>
                <w:szCs w:val="21"/>
              </w:rPr>
              <w:t>浩</w:t>
            </w:r>
            <w:proofErr w:type="gramEnd"/>
            <w:r w:rsidRPr="00FB14DA">
              <w:rPr>
                <w:rFonts w:ascii="宋体" w:hAnsi="宋体" w:cs="宋体" w:hint="eastAsia"/>
                <w:kern w:val="0"/>
                <w:szCs w:val="21"/>
              </w:rPr>
              <w:t>平</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鞍山初级中学</w:t>
            </w:r>
          </w:p>
        </w:tc>
        <w:tc>
          <w:tcPr>
            <w:tcW w:w="1235" w:type="dxa"/>
          </w:tcPr>
          <w:p w:rsidR="004B695E" w:rsidRDefault="004B695E" w:rsidP="00D26455">
            <w:pPr>
              <w:jc w:val="center"/>
            </w:pPr>
            <w:r w:rsidRPr="005B77AC">
              <w:rPr>
                <w:rFonts w:hint="eastAsia"/>
              </w:rPr>
              <w:t>重点</w:t>
            </w:r>
          </w:p>
        </w:tc>
      </w:tr>
      <w:tr w:rsidR="004B695E" w:rsidRPr="009E67C8" w:rsidTr="004B695E">
        <w:trPr>
          <w:trHeight w:val="285"/>
        </w:trPr>
        <w:tc>
          <w:tcPr>
            <w:tcW w:w="723" w:type="dxa"/>
            <w:shd w:val="clear" w:color="auto" w:fill="auto"/>
            <w:noWrap/>
            <w:vAlign w:val="center"/>
          </w:tcPr>
          <w:p w:rsidR="004B695E" w:rsidRPr="003827E6" w:rsidRDefault="00D26455" w:rsidP="00D26455">
            <w:pPr>
              <w:widowControl/>
              <w:jc w:val="center"/>
              <w:rPr>
                <w:rFonts w:ascii="宋体" w:hAnsi="宋体" w:cs="宋体"/>
                <w:kern w:val="0"/>
                <w:szCs w:val="21"/>
              </w:rPr>
            </w:pPr>
            <w:r>
              <w:rPr>
                <w:rFonts w:ascii="宋体" w:hAnsi="宋体" w:cs="宋体" w:hint="eastAsia"/>
                <w:kern w:val="0"/>
                <w:szCs w:val="21"/>
              </w:rPr>
              <w:t>10</w:t>
            </w:r>
          </w:p>
        </w:tc>
        <w:tc>
          <w:tcPr>
            <w:tcW w:w="3912" w:type="dxa"/>
            <w:vAlign w:val="bottom"/>
          </w:tcPr>
          <w:p w:rsidR="004B695E" w:rsidRPr="00FB14DA" w:rsidRDefault="004B695E" w:rsidP="00D26455">
            <w:pPr>
              <w:widowControl/>
              <w:rPr>
                <w:rFonts w:ascii="宋体" w:hAnsi="宋体" w:cs="宋体"/>
                <w:kern w:val="0"/>
                <w:szCs w:val="21"/>
              </w:rPr>
            </w:pPr>
            <w:r w:rsidRPr="00FB14DA">
              <w:rPr>
                <w:rFonts w:ascii="宋体" w:hAnsi="宋体" w:cs="宋体" w:hint="eastAsia"/>
                <w:kern w:val="0"/>
                <w:szCs w:val="21"/>
              </w:rPr>
              <w:t>初中物理课堂“实验化”教学研究</w:t>
            </w:r>
          </w:p>
        </w:tc>
        <w:tc>
          <w:tcPr>
            <w:tcW w:w="993"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孙春波</w:t>
            </w:r>
          </w:p>
        </w:tc>
        <w:tc>
          <w:tcPr>
            <w:tcW w:w="1559" w:type="dxa"/>
            <w:shd w:val="clear" w:color="auto" w:fill="auto"/>
            <w:noWrap/>
            <w:vAlign w:val="center"/>
          </w:tcPr>
          <w:p w:rsidR="004B695E" w:rsidRPr="00FB14DA" w:rsidRDefault="004B695E" w:rsidP="00D26455">
            <w:pPr>
              <w:widowControl/>
              <w:jc w:val="center"/>
              <w:rPr>
                <w:rFonts w:ascii="宋体" w:hAnsi="宋体" w:cs="宋体"/>
                <w:kern w:val="0"/>
                <w:szCs w:val="21"/>
              </w:rPr>
            </w:pPr>
            <w:r w:rsidRPr="00FB14DA">
              <w:rPr>
                <w:rFonts w:ascii="宋体" w:hAnsi="宋体" w:cs="宋体" w:hint="eastAsia"/>
                <w:kern w:val="0"/>
                <w:szCs w:val="21"/>
              </w:rPr>
              <w:t>上音实验</w:t>
            </w:r>
          </w:p>
        </w:tc>
        <w:tc>
          <w:tcPr>
            <w:tcW w:w="1235" w:type="dxa"/>
          </w:tcPr>
          <w:p w:rsidR="004B695E" w:rsidRDefault="004B695E" w:rsidP="00D26455">
            <w:pPr>
              <w:jc w:val="center"/>
            </w:pPr>
            <w:r w:rsidRPr="005B77AC">
              <w:rPr>
                <w:rFonts w:hint="eastAsia"/>
              </w:rPr>
              <w:t>重点</w:t>
            </w:r>
          </w:p>
        </w:tc>
      </w:tr>
    </w:tbl>
    <w:p w:rsidR="004B695E" w:rsidRDefault="004B695E" w:rsidP="004B695E"/>
    <w:p w:rsidR="004B695E" w:rsidRPr="004B695E" w:rsidRDefault="004B695E" w:rsidP="004B695E">
      <w:pPr>
        <w:widowControl/>
        <w:spacing w:line="580" w:lineRule="exact"/>
        <w:jc w:val="center"/>
        <w:rPr>
          <w:rFonts w:ascii="仿宋_GB2312" w:eastAsia="仿宋_GB2312" w:hAnsi="Arial" w:cs="Arial"/>
          <w:b/>
          <w:kern w:val="0"/>
          <w:sz w:val="32"/>
          <w:szCs w:val="28"/>
        </w:rPr>
      </w:pPr>
      <w:r w:rsidRPr="004B695E">
        <w:rPr>
          <w:rFonts w:ascii="仿宋_GB2312" w:eastAsia="仿宋_GB2312" w:hAnsi="Arial" w:cs="Arial"/>
          <w:b/>
          <w:kern w:val="0"/>
          <w:sz w:val="32"/>
          <w:szCs w:val="28"/>
        </w:rPr>
        <w:t>201</w:t>
      </w:r>
      <w:r w:rsidRPr="004B695E">
        <w:rPr>
          <w:rFonts w:ascii="仿宋_GB2312" w:eastAsia="仿宋_GB2312" w:hAnsi="Arial" w:cs="Arial" w:hint="eastAsia"/>
          <w:b/>
          <w:kern w:val="0"/>
          <w:sz w:val="32"/>
          <w:szCs w:val="28"/>
        </w:rPr>
        <w:t>2</w:t>
      </w:r>
      <w:r w:rsidRPr="004B695E">
        <w:rPr>
          <w:rFonts w:ascii="仿宋_GB2312" w:eastAsia="仿宋_GB2312" w:hAnsi="Arial" w:cs="Arial"/>
          <w:b/>
          <w:kern w:val="0"/>
          <w:sz w:val="32"/>
          <w:szCs w:val="28"/>
        </w:rPr>
        <w:t>年度</w:t>
      </w:r>
      <w:r w:rsidRPr="004B695E">
        <w:rPr>
          <w:rFonts w:ascii="仿宋_GB2312" w:eastAsia="仿宋_GB2312" w:hAnsi="Arial" w:cs="Arial" w:hint="eastAsia"/>
          <w:b/>
          <w:kern w:val="0"/>
          <w:sz w:val="32"/>
          <w:szCs w:val="28"/>
        </w:rPr>
        <w:t>杨浦区</w:t>
      </w:r>
      <w:r w:rsidRPr="004B695E">
        <w:rPr>
          <w:rFonts w:ascii="仿宋_GB2312" w:eastAsia="仿宋_GB2312" w:hAnsi="Arial" w:cs="Arial"/>
          <w:b/>
          <w:kern w:val="0"/>
          <w:sz w:val="32"/>
          <w:szCs w:val="28"/>
        </w:rPr>
        <w:t>教育科学研究</w:t>
      </w:r>
      <w:r w:rsidRPr="004B695E">
        <w:rPr>
          <w:rFonts w:ascii="仿宋_GB2312" w:eastAsia="仿宋_GB2312" w:hAnsi="Arial" w:cs="Arial" w:hint="eastAsia"/>
          <w:b/>
          <w:kern w:val="0"/>
          <w:sz w:val="32"/>
          <w:szCs w:val="28"/>
        </w:rPr>
        <w:t>一般课题</w:t>
      </w:r>
      <w:r w:rsidR="0000671A">
        <w:rPr>
          <w:rFonts w:ascii="仿宋_GB2312" w:eastAsia="仿宋_GB2312" w:hAnsi="Arial" w:cs="Arial" w:hint="eastAsia"/>
          <w:b/>
          <w:kern w:val="0"/>
          <w:sz w:val="32"/>
          <w:szCs w:val="28"/>
        </w:rPr>
        <w:t>（中学）</w:t>
      </w:r>
      <w:r>
        <w:rPr>
          <w:rFonts w:ascii="仿宋_GB2312" w:eastAsia="仿宋_GB2312" w:hAnsi="Arial" w:cs="Arial" w:hint="eastAsia"/>
          <w:b/>
          <w:kern w:val="0"/>
          <w:sz w:val="32"/>
          <w:szCs w:val="28"/>
        </w:rPr>
        <w:t>（</w:t>
      </w:r>
      <w:r w:rsidR="00D26455">
        <w:rPr>
          <w:rFonts w:ascii="仿宋_GB2312" w:eastAsia="仿宋_GB2312" w:hAnsi="Arial" w:cs="Arial" w:hint="eastAsia"/>
          <w:b/>
          <w:kern w:val="0"/>
          <w:sz w:val="32"/>
          <w:szCs w:val="28"/>
        </w:rPr>
        <w:t>2</w:t>
      </w:r>
      <w:r>
        <w:rPr>
          <w:rFonts w:ascii="仿宋_GB2312" w:eastAsia="仿宋_GB2312" w:hAnsi="Arial" w:cs="Arial" w:hint="eastAsia"/>
          <w:b/>
          <w:kern w:val="0"/>
          <w:sz w:val="32"/>
          <w:szCs w:val="28"/>
        </w:rPr>
        <w:t>0项）</w:t>
      </w:r>
    </w:p>
    <w:tbl>
      <w:tblPr>
        <w:tblW w:w="8422"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3726"/>
        <w:gridCol w:w="900"/>
        <w:gridCol w:w="1742"/>
        <w:gridCol w:w="1331"/>
      </w:tblGrid>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b/>
                <w:kern w:val="0"/>
                <w:szCs w:val="21"/>
              </w:rPr>
            </w:pPr>
            <w:r w:rsidRPr="00B520A7">
              <w:rPr>
                <w:rFonts w:ascii="宋体" w:hAnsi="宋体" w:cs="宋体" w:hint="eastAsia"/>
                <w:b/>
                <w:kern w:val="0"/>
                <w:szCs w:val="21"/>
              </w:rPr>
              <w:t>编号</w:t>
            </w:r>
          </w:p>
        </w:tc>
        <w:tc>
          <w:tcPr>
            <w:tcW w:w="3726" w:type="dxa"/>
            <w:vAlign w:val="center"/>
          </w:tcPr>
          <w:p w:rsidR="004B695E" w:rsidRPr="00B520A7" w:rsidRDefault="004B695E" w:rsidP="00D26455">
            <w:pPr>
              <w:widowControl/>
              <w:jc w:val="center"/>
              <w:rPr>
                <w:rFonts w:ascii="宋体" w:hAnsi="宋体" w:cs="宋体"/>
                <w:b/>
                <w:kern w:val="0"/>
                <w:szCs w:val="21"/>
              </w:rPr>
            </w:pPr>
            <w:r w:rsidRPr="00B520A7">
              <w:rPr>
                <w:rFonts w:ascii="宋体" w:hAnsi="宋体" w:cs="宋体" w:hint="eastAsia"/>
                <w:b/>
                <w:kern w:val="0"/>
                <w:szCs w:val="21"/>
              </w:rPr>
              <w:t>项目名称</w:t>
            </w:r>
          </w:p>
        </w:tc>
        <w:tc>
          <w:tcPr>
            <w:tcW w:w="900" w:type="dxa"/>
            <w:shd w:val="clear" w:color="auto" w:fill="auto"/>
            <w:noWrap/>
            <w:vAlign w:val="center"/>
          </w:tcPr>
          <w:p w:rsidR="004B695E" w:rsidRPr="00B520A7" w:rsidRDefault="004B695E" w:rsidP="00D26455">
            <w:pPr>
              <w:widowControl/>
              <w:jc w:val="center"/>
              <w:rPr>
                <w:rFonts w:ascii="宋体" w:hAnsi="宋体" w:cs="宋体"/>
                <w:b/>
                <w:kern w:val="0"/>
                <w:szCs w:val="21"/>
              </w:rPr>
            </w:pPr>
            <w:r w:rsidRPr="00B520A7">
              <w:rPr>
                <w:rFonts w:ascii="宋体" w:hAnsi="宋体" w:cs="宋体" w:hint="eastAsia"/>
                <w:b/>
                <w:kern w:val="0"/>
                <w:szCs w:val="21"/>
              </w:rPr>
              <w:t>负责人</w:t>
            </w:r>
          </w:p>
        </w:tc>
        <w:tc>
          <w:tcPr>
            <w:tcW w:w="1742" w:type="dxa"/>
            <w:shd w:val="clear" w:color="auto" w:fill="auto"/>
            <w:noWrap/>
            <w:vAlign w:val="center"/>
          </w:tcPr>
          <w:p w:rsidR="004B695E" w:rsidRPr="00B520A7" w:rsidRDefault="004B695E" w:rsidP="00D26455">
            <w:pPr>
              <w:widowControl/>
              <w:jc w:val="center"/>
              <w:rPr>
                <w:rFonts w:ascii="宋体" w:hAnsi="宋体" w:cs="宋体"/>
                <w:b/>
                <w:kern w:val="0"/>
                <w:szCs w:val="21"/>
              </w:rPr>
            </w:pPr>
            <w:r>
              <w:rPr>
                <w:rFonts w:ascii="宋体" w:hAnsi="宋体" w:cs="宋体" w:hint="eastAsia"/>
                <w:b/>
                <w:kern w:val="0"/>
                <w:szCs w:val="21"/>
              </w:rPr>
              <w:t>所在</w:t>
            </w:r>
            <w:r w:rsidRPr="00B520A7">
              <w:rPr>
                <w:rFonts w:ascii="宋体" w:hAnsi="宋体" w:cs="宋体" w:hint="eastAsia"/>
                <w:b/>
                <w:kern w:val="0"/>
                <w:szCs w:val="21"/>
              </w:rPr>
              <w:t>单位</w:t>
            </w:r>
          </w:p>
        </w:tc>
        <w:tc>
          <w:tcPr>
            <w:tcW w:w="1331" w:type="dxa"/>
            <w:vAlign w:val="center"/>
          </w:tcPr>
          <w:p w:rsidR="004B695E" w:rsidRDefault="004B695E" w:rsidP="00D26455">
            <w:pPr>
              <w:spacing w:line="220" w:lineRule="atLeast"/>
              <w:jc w:val="center"/>
              <w:rPr>
                <w:b/>
              </w:rPr>
            </w:pPr>
            <w:r>
              <w:rPr>
                <w:rFonts w:hint="eastAsia"/>
                <w:b/>
              </w:rPr>
              <w:t>评审意见</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初级中学管理创新与转型发展的实践研究</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刘尚斌</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三门中学</w:t>
            </w:r>
          </w:p>
        </w:tc>
        <w:tc>
          <w:tcPr>
            <w:tcW w:w="1331" w:type="dxa"/>
            <w:vAlign w:val="center"/>
          </w:tcPr>
          <w:p w:rsidR="004B695E" w:rsidRPr="0012614E" w:rsidRDefault="004B695E" w:rsidP="00D26455">
            <w:pPr>
              <w:spacing w:line="220" w:lineRule="atLeast"/>
              <w:jc w:val="center"/>
            </w:pPr>
            <w:r w:rsidRPr="0012614E">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2</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创建培养高中生金融素养特色课程的实践研究</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包罗</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上财附中</w:t>
            </w:r>
          </w:p>
        </w:tc>
        <w:tc>
          <w:tcPr>
            <w:tcW w:w="1331" w:type="dxa"/>
            <w:vAlign w:val="center"/>
          </w:tcPr>
          <w:p w:rsidR="004B695E" w:rsidRPr="0012614E" w:rsidRDefault="004B695E" w:rsidP="00D26455">
            <w:pPr>
              <w:spacing w:line="220" w:lineRule="atLeast"/>
              <w:jc w:val="center"/>
            </w:pPr>
            <w:r w:rsidRPr="0012614E">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3</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工程</w:t>
            </w:r>
            <w:proofErr w:type="gramStart"/>
            <w:r w:rsidRPr="00B520A7">
              <w:rPr>
                <w:rFonts w:ascii="宋体" w:hAnsi="宋体" w:hint="eastAsia"/>
                <w:szCs w:val="21"/>
              </w:rPr>
              <w:t>类创新</w:t>
            </w:r>
            <w:proofErr w:type="gramEnd"/>
            <w:r w:rsidRPr="00B520A7">
              <w:rPr>
                <w:rFonts w:ascii="宋体" w:hAnsi="宋体" w:hint="eastAsia"/>
                <w:szCs w:val="21"/>
              </w:rPr>
              <w:t>人才在高中阶段培养的实践探索</w:t>
            </w:r>
          </w:p>
        </w:tc>
        <w:tc>
          <w:tcPr>
            <w:tcW w:w="900" w:type="dxa"/>
            <w:shd w:val="clear" w:color="auto" w:fill="auto"/>
            <w:noWrap/>
            <w:vAlign w:val="center"/>
          </w:tcPr>
          <w:p w:rsidR="004B695E" w:rsidRPr="00B520A7" w:rsidRDefault="004B695E" w:rsidP="00D26455">
            <w:pPr>
              <w:jc w:val="center"/>
              <w:rPr>
                <w:rFonts w:ascii="宋体" w:hAnsi="宋体" w:cs="宋体"/>
                <w:szCs w:val="21"/>
              </w:rPr>
            </w:pPr>
            <w:proofErr w:type="gramStart"/>
            <w:r w:rsidRPr="00B520A7">
              <w:rPr>
                <w:rFonts w:ascii="宋体" w:hAnsi="宋体" w:hint="eastAsia"/>
                <w:szCs w:val="21"/>
              </w:rPr>
              <w:t>陆卫忠</w:t>
            </w:r>
            <w:proofErr w:type="gramEnd"/>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上理工附中</w:t>
            </w:r>
          </w:p>
        </w:tc>
        <w:tc>
          <w:tcPr>
            <w:tcW w:w="1331" w:type="dxa"/>
            <w:vAlign w:val="center"/>
          </w:tcPr>
          <w:p w:rsidR="004B695E" w:rsidRPr="0012614E" w:rsidRDefault="004B695E" w:rsidP="00D26455">
            <w:pPr>
              <w:spacing w:line="220" w:lineRule="atLeast"/>
              <w:jc w:val="center"/>
            </w:pPr>
            <w:r w:rsidRPr="0012614E">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4</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促进初中阶段男生持续发展的实践研究</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黄萍</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杨浦实验学校</w:t>
            </w:r>
          </w:p>
        </w:tc>
        <w:tc>
          <w:tcPr>
            <w:tcW w:w="1331" w:type="dxa"/>
            <w:vAlign w:val="center"/>
          </w:tcPr>
          <w:p w:rsidR="004B695E" w:rsidRPr="0012614E" w:rsidRDefault="004B695E" w:rsidP="00D26455">
            <w:pPr>
              <w:spacing w:line="220" w:lineRule="atLeast"/>
              <w:jc w:val="center"/>
            </w:pPr>
            <w:r w:rsidRPr="0012614E">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5</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初中进城务工人员随迁子女校本课程建设与评价的实践研究</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邱爱萍</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东辽阳中学</w:t>
            </w:r>
          </w:p>
        </w:tc>
        <w:tc>
          <w:tcPr>
            <w:tcW w:w="1331" w:type="dxa"/>
            <w:vAlign w:val="center"/>
          </w:tcPr>
          <w:p w:rsidR="004B695E" w:rsidRPr="0012614E" w:rsidRDefault="004B695E" w:rsidP="00D26455">
            <w:pPr>
              <w:spacing w:line="220" w:lineRule="atLeast"/>
              <w:jc w:val="center"/>
            </w:pPr>
            <w:r w:rsidRPr="0012614E">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6</w:t>
            </w:r>
          </w:p>
        </w:tc>
        <w:tc>
          <w:tcPr>
            <w:tcW w:w="3726" w:type="dxa"/>
            <w:vAlign w:val="center"/>
          </w:tcPr>
          <w:p w:rsidR="004B695E" w:rsidRPr="003301ED" w:rsidRDefault="004B695E" w:rsidP="00D26455">
            <w:pPr>
              <w:rPr>
                <w:rFonts w:ascii="宋体" w:hAnsi="宋体" w:cs="宋体"/>
                <w:szCs w:val="21"/>
              </w:rPr>
            </w:pPr>
            <w:r w:rsidRPr="003301ED">
              <w:rPr>
                <w:rFonts w:ascii="宋体" w:hAnsi="宋体" w:hint="eastAsia"/>
                <w:szCs w:val="21"/>
              </w:rPr>
              <w:t>语文学科“小组合作”促进学生自主性学习的实践研究</w:t>
            </w:r>
          </w:p>
        </w:tc>
        <w:tc>
          <w:tcPr>
            <w:tcW w:w="900" w:type="dxa"/>
            <w:shd w:val="clear" w:color="auto" w:fill="auto"/>
            <w:noWrap/>
            <w:vAlign w:val="center"/>
          </w:tcPr>
          <w:p w:rsidR="004B695E" w:rsidRPr="003301ED" w:rsidRDefault="004B695E" w:rsidP="00D26455">
            <w:pPr>
              <w:jc w:val="center"/>
              <w:rPr>
                <w:rFonts w:ascii="宋体" w:hAnsi="宋体" w:cs="宋体"/>
                <w:szCs w:val="21"/>
              </w:rPr>
            </w:pPr>
            <w:r w:rsidRPr="003301ED">
              <w:rPr>
                <w:rFonts w:ascii="宋体" w:hAnsi="宋体" w:hint="eastAsia"/>
                <w:szCs w:val="21"/>
              </w:rPr>
              <w:t>郑洁</w:t>
            </w:r>
          </w:p>
        </w:tc>
        <w:tc>
          <w:tcPr>
            <w:tcW w:w="1742" w:type="dxa"/>
            <w:shd w:val="clear" w:color="auto" w:fill="auto"/>
            <w:noWrap/>
            <w:vAlign w:val="center"/>
          </w:tcPr>
          <w:p w:rsidR="004B695E" w:rsidRPr="003301ED" w:rsidRDefault="004B695E" w:rsidP="00D26455">
            <w:pPr>
              <w:jc w:val="center"/>
              <w:rPr>
                <w:rFonts w:ascii="宋体" w:hAnsi="宋体" w:cs="宋体"/>
                <w:szCs w:val="21"/>
              </w:rPr>
            </w:pPr>
            <w:r w:rsidRPr="003301ED">
              <w:rPr>
                <w:rFonts w:ascii="宋体" w:hAnsi="宋体" w:hint="eastAsia"/>
                <w:szCs w:val="21"/>
              </w:rPr>
              <w:t>复旦附中</w:t>
            </w:r>
          </w:p>
        </w:tc>
        <w:tc>
          <w:tcPr>
            <w:tcW w:w="1331" w:type="dxa"/>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7</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利用民族经典动画艺术元素创新校外艺术教育的实践与探索</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朱茹洁</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少年宫</w:t>
            </w:r>
          </w:p>
        </w:tc>
        <w:tc>
          <w:tcPr>
            <w:tcW w:w="1331" w:type="dxa"/>
            <w:vAlign w:val="center"/>
          </w:tcPr>
          <w:p w:rsidR="004B695E" w:rsidRPr="00DE60E5" w:rsidRDefault="004B695E" w:rsidP="00D26455">
            <w:pPr>
              <w:spacing w:line="220" w:lineRule="atLeast"/>
              <w:jc w:val="center"/>
            </w:pPr>
            <w:r w:rsidRPr="00DE60E5">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8</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杨浦区初中学校课间体育大活动的实践探索与研究</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刘卫国</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上外双语</w:t>
            </w:r>
          </w:p>
        </w:tc>
        <w:tc>
          <w:tcPr>
            <w:tcW w:w="1331" w:type="dxa"/>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9</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用细节史料构建生命灵动初中历史课堂的实践研究</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王亚娟</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上音实验学校</w:t>
            </w:r>
          </w:p>
        </w:tc>
        <w:tc>
          <w:tcPr>
            <w:tcW w:w="1331" w:type="dxa"/>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10</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建立高中英语泛读课可行性的探索</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张英</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控江中学</w:t>
            </w:r>
          </w:p>
        </w:tc>
        <w:tc>
          <w:tcPr>
            <w:tcW w:w="1331" w:type="dxa"/>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11</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组块记忆策略训练对丰富初中生英语词汇量的探究</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吕步云</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辽阳中学</w:t>
            </w:r>
          </w:p>
        </w:tc>
        <w:tc>
          <w:tcPr>
            <w:tcW w:w="1331" w:type="dxa"/>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lastRenderedPageBreak/>
              <w:t>12</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普通高中语文学科有效作业</w:t>
            </w:r>
            <w:proofErr w:type="gramStart"/>
            <w:r w:rsidRPr="00B520A7">
              <w:rPr>
                <w:rFonts w:ascii="宋体" w:hAnsi="宋体" w:hint="eastAsia"/>
                <w:szCs w:val="21"/>
              </w:rPr>
              <w:t>校本化</w:t>
            </w:r>
            <w:proofErr w:type="gramEnd"/>
            <w:r w:rsidRPr="00B520A7">
              <w:rPr>
                <w:rFonts w:ascii="宋体" w:hAnsi="宋体" w:hint="eastAsia"/>
                <w:szCs w:val="21"/>
              </w:rPr>
              <w:t>实施方略</w:t>
            </w:r>
          </w:p>
        </w:tc>
        <w:tc>
          <w:tcPr>
            <w:tcW w:w="900" w:type="dxa"/>
            <w:shd w:val="clear" w:color="auto" w:fill="auto"/>
            <w:noWrap/>
            <w:vAlign w:val="center"/>
          </w:tcPr>
          <w:p w:rsidR="004B695E" w:rsidRPr="00B520A7" w:rsidRDefault="004B695E" w:rsidP="00D26455">
            <w:pPr>
              <w:jc w:val="center"/>
              <w:rPr>
                <w:rFonts w:ascii="宋体" w:hAnsi="宋体" w:cs="宋体"/>
                <w:szCs w:val="21"/>
              </w:rPr>
            </w:pPr>
            <w:proofErr w:type="gramStart"/>
            <w:r w:rsidRPr="00B520A7">
              <w:rPr>
                <w:rFonts w:ascii="宋体" w:hAnsi="宋体" w:hint="eastAsia"/>
                <w:szCs w:val="21"/>
              </w:rPr>
              <w:t>金蕾</w:t>
            </w:r>
            <w:proofErr w:type="gramEnd"/>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少云中学</w:t>
            </w:r>
          </w:p>
        </w:tc>
        <w:tc>
          <w:tcPr>
            <w:tcW w:w="1331" w:type="dxa"/>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13</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高中文学名著阅读导读与评价研究</w:t>
            </w:r>
          </w:p>
        </w:tc>
        <w:tc>
          <w:tcPr>
            <w:tcW w:w="900"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王伟</w:t>
            </w:r>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杨浦高级中学</w:t>
            </w:r>
          </w:p>
        </w:tc>
        <w:tc>
          <w:tcPr>
            <w:tcW w:w="1331" w:type="dxa"/>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14</w:t>
            </w:r>
          </w:p>
        </w:tc>
        <w:tc>
          <w:tcPr>
            <w:tcW w:w="3726" w:type="dxa"/>
            <w:vAlign w:val="center"/>
          </w:tcPr>
          <w:p w:rsidR="004B695E" w:rsidRPr="00B520A7" w:rsidRDefault="004B695E" w:rsidP="00D26455">
            <w:pPr>
              <w:rPr>
                <w:rFonts w:ascii="宋体" w:hAnsi="宋体" w:cs="宋体"/>
                <w:szCs w:val="21"/>
              </w:rPr>
            </w:pPr>
            <w:r w:rsidRPr="00B520A7">
              <w:rPr>
                <w:rFonts w:ascii="宋体" w:hAnsi="宋体" w:hint="eastAsia"/>
                <w:szCs w:val="21"/>
              </w:rPr>
              <w:t>在基础型课程中进行民族优秀文化教育的策略研究</w:t>
            </w:r>
          </w:p>
        </w:tc>
        <w:tc>
          <w:tcPr>
            <w:tcW w:w="900" w:type="dxa"/>
            <w:shd w:val="clear" w:color="auto" w:fill="auto"/>
            <w:noWrap/>
            <w:vAlign w:val="center"/>
          </w:tcPr>
          <w:p w:rsidR="004B695E" w:rsidRPr="00B520A7" w:rsidRDefault="004B695E" w:rsidP="00D26455">
            <w:pPr>
              <w:jc w:val="center"/>
              <w:rPr>
                <w:rFonts w:ascii="宋体" w:hAnsi="宋体" w:cs="宋体"/>
                <w:szCs w:val="21"/>
              </w:rPr>
            </w:pPr>
            <w:proofErr w:type="gramStart"/>
            <w:r w:rsidRPr="00B520A7">
              <w:rPr>
                <w:rFonts w:ascii="宋体" w:hAnsi="宋体" w:hint="eastAsia"/>
                <w:szCs w:val="21"/>
              </w:rPr>
              <w:t>穆战</w:t>
            </w:r>
            <w:proofErr w:type="gramEnd"/>
          </w:p>
        </w:tc>
        <w:tc>
          <w:tcPr>
            <w:tcW w:w="1742" w:type="dxa"/>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思源中学</w:t>
            </w:r>
          </w:p>
        </w:tc>
        <w:tc>
          <w:tcPr>
            <w:tcW w:w="1331" w:type="dxa"/>
            <w:vAlign w:val="center"/>
          </w:tcPr>
          <w:p w:rsidR="004B695E" w:rsidRPr="00DE60E5" w:rsidRDefault="004B695E" w:rsidP="00D26455">
            <w:pPr>
              <w:spacing w:line="220" w:lineRule="atLeast"/>
              <w:jc w:val="center"/>
            </w:pPr>
            <w:r w:rsidRPr="00DE60E5">
              <w:rPr>
                <w:rFonts w:hint="eastAsia"/>
              </w:rPr>
              <w:t>一般</w:t>
            </w:r>
          </w:p>
        </w:tc>
      </w:tr>
      <w:tr w:rsidR="004B695E" w:rsidRPr="00B520A7" w:rsidTr="004B695E">
        <w:trPr>
          <w:trHeight w:val="285"/>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15</w:t>
            </w:r>
          </w:p>
        </w:tc>
        <w:tc>
          <w:tcPr>
            <w:tcW w:w="3726" w:type="dxa"/>
            <w:tcBorders>
              <w:top w:val="single" w:sz="4" w:space="0" w:color="auto"/>
              <w:left w:val="single" w:sz="4" w:space="0" w:color="auto"/>
              <w:bottom w:val="single" w:sz="4" w:space="0" w:color="auto"/>
              <w:right w:val="single" w:sz="4" w:space="0" w:color="auto"/>
            </w:tcBorders>
            <w:vAlign w:val="center"/>
          </w:tcPr>
          <w:p w:rsidR="004B695E" w:rsidRPr="00B520A7" w:rsidRDefault="004B695E" w:rsidP="00D26455">
            <w:pPr>
              <w:rPr>
                <w:rFonts w:ascii="宋体" w:hAnsi="宋体" w:cs="宋体"/>
                <w:szCs w:val="21"/>
              </w:rPr>
            </w:pPr>
            <w:r w:rsidRPr="00B520A7">
              <w:rPr>
                <w:rFonts w:ascii="宋体" w:hAnsi="宋体" w:hint="eastAsia"/>
                <w:szCs w:val="21"/>
              </w:rPr>
              <w:t>高中学校“心理引导课程”的研究与实践</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李根龙</w:t>
            </w:r>
          </w:p>
        </w:tc>
        <w:tc>
          <w:tcPr>
            <w:tcW w:w="17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中原中学</w:t>
            </w:r>
          </w:p>
        </w:tc>
        <w:tc>
          <w:tcPr>
            <w:tcW w:w="1331" w:type="dxa"/>
            <w:tcBorders>
              <w:top w:val="single" w:sz="4" w:space="0" w:color="auto"/>
              <w:left w:val="single" w:sz="4" w:space="0" w:color="auto"/>
              <w:bottom w:val="single" w:sz="4" w:space="0" w:color="auto"/>
              <w:right w:val="single" w:sz="4" w:space="0" w:color="auto"/>
            </w:tcBorders>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16</w:t>
            </w:r>
          </w:p>
        </w:tc>
        <w:tc>
          <w:tcPr>
            <w:tcW w:w="3726" w:type="dxa"/>
            <w:tcBorders>
              <w:top w:val="single" w:sz="4" w:space="0" w:color="auto"/>
              <w:left w:val="single" w:sz="4" w:space="0" w:color="auto"/>
              <w:bottom w:val="single" w:sz="4" w:space="0" w:color="auto"/>
              <w:right w:val="single" w:sz="4" w:space="0" w:color="auto"/>
            </w:tcBorders>
            <w:vAlign w:val="center"/>
          </w:tcPr>
          <w:p w:rsidR="004B695E" w:rsidRPr="00B520A7" w:rsidRDefault="004B695E" w:rsidP="00D26455">
            <w:pPr>
              <w:rPr>
                <w:rFonts w:ascii="宋体" w:hAnsi="宋体" w:cs="宋体"/>
                <w:szCs w:val="21"/>
              </w:rPr>
            </w:pPr>
            <w:r w:rsidRPr="00B520A7">
              <w:rPr>
                <w:rFonts w:ascii="宋体" w:hAnsi="宋体" w:hint="eastAsia"/>
                <w:szCs w:val="21"/>
              </w:rPr>
              <w:t>课堂教学中“问题块”驱动下学生自主学习的实践研究</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proofErr w:type="gramStart"/>
            <w:r w:rsidRPr="00B520A7">
              <w:rPr>
                <w:rFonts w:ascii="宋体" w:hAnsi="宋体" w:hint="eastAsia"/>
                <w:szCs w:val="21"/>
              </w:rPr>
              <w:t>顾鸣英</w:t>
            </w:r>
            <w:proofErr w:type="gramEnd"/>
          </w:p>
        </w:tc>
        <w:tc>
          <w:tcPr>
            <w:tcW w:w="17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鞍山实验</w:t>
            </w:r>
            <w:r>
              <w:rPr>
                <w:rFonts w:ascii="宋体" w:hAnsi="宋体" w:hint="eastAsia"/>
                <w:szCs w:val="21"/>
              </w:rPr>
              <w:t>中学</w:t>
            </w:r>
          </w:p>
        </w:tc>
        <w:tc>
          <w:tcPr>
            <w:tcW w:w="1331" w:type="dxa"/>
            <w:tcBorders>
              <w:top w:val="single" w:sz="4" w:space="0" w:color="auto"/>
              <w:left w:val="single" w:sz="4" w:space="0" w:color="auto"/>
              <w:bottom w:val="single" w:sz="4" w:space="0" w:color="auto"/>
              <w:right w:val="single" w:sz="4" w:space="0" w:color="auto"/>
            </w:tcBorders>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17</w:t>
            </w:r>
          </w:p>
        </w:tc>
        <w:tc>
          <w:tcPr>
            <w:tcW w:w="3726" w:type="dxa"/>
            <w:tcBorders>
              <w:top w:val="single" w:sz="4" w:space="0" w:color="auto"/>
              <w:left w:val="single" w:sz="4" w:space="0" w:color="auto"/>
              <w:bottom w:val="single" w:sz="4" w:space="0" w:color="auto"/>
              <w:right w:val="single" w:sz="4" w:space="0" w:color="auto"/>
            </w:tcBorders>
            <w:vAlign w:val="center"/>
          </w:tcPr>
          <w:p w:rsidR="004B695E" w:rsidRPr="00B520A7" w:rsidRDefault="004B695E" w:rsidP="00D26455">
            <w:pPr>
              <w:rPr>
                <w:rFonts w:ascii="宋体" w:hAnsi="宋体" w:cs="宋体"/>
                <w:szCs w:val="21"/>
              </w:rPr>
            </w:pPr>
            <w:r w:rsidRPr="00B520A7">
              <w:rPr>
                <w:rFonts w:ascii="宋体" w:hAnsi="宋体" w:hint="eastAsia"/>
                <w:szCs w:val="21"/>
              </w:rPr>
              <w:t>基于网络环境的校际创新教育联盟合作机制研究</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李建平</w:t>
            </w:r>
          </w:p>
        </w:tc>
        <w:tc>
          <w:tcPr>
            <w:tcW w:w="17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同济一附中</w:t>
            </w:r>
          </w:p>
        </w:tc>
        <w:tc>
          <w:tcPr>
            <w:tcW w:w="1331" w:type="dxa"/>
            <w:tcBorders>
              <w:top w:val="single" w:sz="4" w:space="0" w:color="auto"/>
              <w:left w:val="single" w:sz="4" w:space="0" w:color="auto"/>
              <w:bottom w:val="single" w:sz="4" w:space="0" w:color="auto"/>
              <w:right w:val="single" w:sz="4" w:space="0" w:color="auto"/>
            </w:tcBorders>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18</w:t>
            </w:r>
          </w:p>
        </w:tc>
        <w:tc>
          <w:tcPr>
            <w:tcW w:w="3726" w:type="dxa"/>
            <w:tcBorders>
              <w:top w:val="single" w:sz="4" w:space="0" w:color="auto"/>
              <w:left w:val="single" w:sz="4" w:space="0" w:color="auto"/>
              <w:bottom w:val="single" w:sz="4" w:space="0" w:color="auto"/>
              <w:right w:val="single" w:sz="4" w:space="0" w:color="auto"/>
            </w:tcBorders>
            <w:vAlign w:val="center"/>
          </w:tcPr>
          <w:p w:rsidR="004B695E" w:rsidRPr="00B520A7" w:rsidRDefault="004B695E" w:rsidP="00D26455">
            <w:pPr>
              <w:rPr>
                <w:rFonts w:ascii="宋体" w:hAnsi="宋体" w:cs="宋体"/>
                <w:szCs w:val="21"/>
              </w:rPr>
            </w:pPr>
            <w:r w:rsidRPr="00B520A7">
              <w:rPr>
                <w:rFonts w:ascii="宋体" w:hAnsi="宋体" w:hint="eastAsia"/>
                <w:szCs w:val="21"/>
              </w:rPr>
              <w:t>初中数学核心概念导入教学的案例研究</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孙立</w:t>
            </w:r>
          </w:p>
        </w:tc>
        <w:tc>
          <w:tcPr>
            <w:tcW w:w="17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同济初级中学</w:t>
            </w:r>
          </w:p>
        </w:tc>
        <w:tc>
          <w:tcPr>
            <w:tcW w:w="1331" w:type="dxa"/>
            <w:tcBorders>
              <w:top w:val="single" w:sz="4" w:space="0" w:color="auto"/>
              <w:left w:val="single" w:sz="4" w:space="0" w:color="auto"/>
              <w:bottom w:val="single" w:sz="4" w:space="0" w:color="auto"/>
              <w:right w:val="single" w:sz="4" w:space="0" w:color="auto"/>
            </w:tcBorders>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19</w:t>
            </w:r>
          </w:p>
        </w:tc>
        <w:tc>
          <w:tcPr>
            <w:tcW w:w="3726" w:type="dxa"/>
            <w:tcBorders>
              <w:top w:val="single" w:sz="4" w:space="0" w:color="auto"/>
              <w:left w:val="single" w:sz="4" w:space="0" w:color="auto"/>
              <w:bottom w:val="single" w:sz="4" w:space="0" w:color="auto"/>
              <w:right w:val="single" w:sz="4" w:space="0" w:color="auto"/>
            </w:tcBorders>
            <w:vAlign w:val="center"/>
          </w:tcPr>
          <w:p w:rsidR="004B695E" w:rsidRPr="00B520A7" w:rsidRDefault="004B695E" w:rsidP="00D26455">
            <w:pPr>
              <w:rPr>
                <w:rFonts w:ascii="宋体" w:hAnsi="宋体" w:cs="宋体"/>
                <w:szCs w:val="21"/>
              </w:rPr>
            </w:pPr>
            <w:r w:rsidRPr="00B520A7">
              <w:rPr>
                <w:rFonts w:ascii="宋体" w:hAnsi="宋体" w:hint="eastAsia"/>
                <w:szCs w:val="21"/>
              </w:rPr>
              <w:t>初中生深层次数学质疑能力培养的实验研究</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吴颖</w:t>
            </w:r>
          </w:p>
        </w:tc>
        <w:tc>
          <w:tcPr>
            <w:tcW w:w="17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上理工附属初中</w:t>
            </w:r>
          </w:p>
        </w:tc>
        <w:tc>
          <w:tcPr>
            <w:tcW w:w="1331" w:type="dxa"/>
            <w:tcBorders>
              <w:top w:val="single" w:sz="4" w:space="0" w:color="auto"/>
              <w:left w:val="single" w:sz="4" w:space="0" w:color="auto"/>
              <w:bottom w:val="single" w:sz="4" w:space="0" w:color="auto"/>
              <w:right w:val="single" w:sz="4" w:space="0" w:color="auto"/>
            </w:tcBorders>
            <w:vAlign w:val="center"/>
          </w:tcPr>
          <w:p w:rsidR="004B695E" w:rsidRDefault="004B695E" w:rsidP="00D26455">
            <w:pPr>
              <w:spacing w:line="220" w:lineRule="atLeast"/>
              <w:jc w:val="center"/>
            </w:pPr>
            <w:r>
              <w:rPr>
                <w:rFonts w:hint="eastAsia"/>
              </w:rPr>
              <w:t>一般</w:t>
            </w:r>
          </w:p>
        </w:tc>
      </w:tr>
      <w:tr w:rsidR="004B695E" w:rsidRPr="00B520A7" w:rsidTr="004B695E">
        <w:trPr>
          <w:trHeight w:val="285"/>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widowControl/>
              <w:jc w:val="center"/>
              <w:rPr>
                <w:rFonts w:ascii="宋体" w:hAnsi="宋体" w:cs="宋体"/>
                <w:kern w:val="0"/>
                <w:szCs w:val="21"/>
              </w:rPr>
            </w:pPr>
            <w:r w:rsidRPr="00B520A7">
              <w:rPr>
                <w:rFonts w:ascii="宋体" w:hAnsi="宋体" w:cs="宋体" w:hint="eastAsia"/>
                <w:kern w:val="0"/>
                <w:szCs w:val="21"/>
              </w:rPr>
              <w:t>20</w:t>
            </w:r>
          </w:p>
        </w:tc>
        <w:tc>
          <w:tcPr>
            <w:tcW w:w="3726" w:type="dxa"/>
            <w:tcBorders>
              <w:top w:val="single" w:sz="4" w:space="0" w:color="auto"/>
              <w:left w:val="single" w:sz="4" w:space="0" w:color="auto"/>
              <w:bottom w:val="single" w:sz="4" w:space="0" w:color="auto"/>
              <w:right w:val="single" w:sz="4" w:space="0" w:color="auto"/>
            </w:tcBorders>
            <w:vAlign w:val="center"/>
          </w:tcPr>
          <w:p w:rsidR="004B695E" w:rsidRPr="00B520A7" w:rsidRDefault="004B695E" w:rsidP="00D26455">
            <w:pPr>
              <w:rPr>
                <w:rFonts w:ascii="宋体" w:hAnsi="宋体" w:cs="宋体"/>
                <w:szCs w:val="21"/>
              </w:rPr>
            </w:pPr>
            <w:r w:rsidRPr="00B520A7">
              <w:rPr>
                <w:rFonts w:ascii="宋体" w:hAnsi="宋体" w:hint="eastAsia"/>
                <w:szCs w:val="21"/>
              </w:rPr>
              <w:t>信息技术支持下校本拓展课程建设的研究</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姚玉清</w:t>
            </w:r>
          </w:p>
        </w:tc>
        <w:tc>
          <w:tcPr>
            <w:tcW w:w="17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695E" w:rsidRPr="00B520A7" w:rsidRDefault="004B695E" w:rsidP="00D26455">
            <w:pPr>
              <w:jc w:val="center"/>
              <w:rPr>
                <w:rFonts w:ascii="宋体" w:hAnsi="宋体" w:cs="宋体"/>
                <w:szCs w:val="21"/>
              </w:rPr>
            </w:pPr>
            <w:r w:rsidRPr="00B520A7">
              <w:rPr>
                <w:rFonts w:ascii="宋体" w:hAnsi="宋体" w:hint="eastAsia"/>
                <w:szCs w:val="21"/>
              </w:rPr>
              <w:t>民</w:t>
            </w:r>
            <w:proofErr w:type="gramStart"/>
            <w:r w:rsidRPr="00B520A7">
              <w:rPr>
                <w:rFonts w:ascii="宋体" w:hAnsi="宋体" w:hint="eastAsia"/>
                <w:szCs w:val="21"/>
              </w:rPr>
              <w:t>星中学</w:t>
            </w:r>
            <w:proofErr w:type="gramEnd"/>
          </w:p>
        </w:tc>
        <w:tc>
          <w:tcPr>
            <w:tcW w:w="1331" w:type="dxa"/>
            <w:tcBorders>
              <w:top w:val="single" w:sz="4" w:space="0" w:color="auto"/>
              <w:left w:val="single" w:sz="4" w:space="0" w:color="auto"/>
              <w:bottom w:val="single" w:sz="4" w:space="0" w:color="auto"/>
              <w:right w:val="single" w:sz="4" w:space="0" w:color="auto"/>
            </w:tcBorders>
            <w:vAlign w:val="center"/>
          </w:tcPr>
          <w:p w:rsidR="004B695E" w:rsidRDefault="004B695E" w:rsidP="00D26455">
            <w:pPr>
              <w:spacing w:line="220" w:lineRule="atLeast"/>
              <w:jc w:val="center"/>
            </w:pPr>
            <w:r>
              <w:rPr>
                <w:rFonts w:hint="eastAsia"/>
              </w:rPr>
              <w:t>一般</w:t>
            </w:r>
          </w:p>
        </w:tc>
      </w:tr>
    </w:tbl>
    <w:p w:rsidR="004B695E" w:rsidRDefault="004B695E" w:rsidP="004B695E">
      <w:pPr>
        <w:spacing w:line="220" w:lineRule="atLeast"/>
        <w:jc w:val="center"/>
        <w:rPr>
          <w:b/>
          <w:sz w:val="28"/>
          <w:szCs w:val="28"/>
        </w:rPr>
      </w:pPr>
    </w:p>
    <w:p w:rsidR="004B695E" w:rsidRPr="004B695E" w:rsidRDefault="004B695E" w:rsidP="004B695E">
      <w:pPr>
        <w:spacing w:line="220" w:lineRule="atLeast"/>
        <w:jc w:val="center"/>
        <w:rPr>
          <w:b/>
          <w:sz w:val="32"/>
          <w:szCs w:val="28"/>
        </w:rPr>
      </w:pPr>
      <w:r w:rsidRPr="004B695E">
        <w:rPr>
          <w:b/>
          <w:sz w:val="32"/>
          <w:szCs w:val="28"/>
        </w:rPr>
        <w:t>2013</w:t>
      </w:r>
      <w:r w:rsidRPr="004B695E">
        <w:rPr>
          <w:rFonts w:hint="eastAsia"/>
          <w:b/>
          <w:sz w:val="32"/>
          <w:szCs w:val="28"/>
        </w:rPr>
        <w:t>年杨浦区教育科研区级重点课题</w:t>
      </w:r>
      <w:r w:rsidR="0000671A">
        <w:rPr>
          <w:rFonts w:hint="eastAsia"/>
          <w:b/>
          <w:sz w:val="32"/>
          <w:szCs w:val="28"/>
        </w:rPr>
        <w:t>（中学）</w:t>
      </w:r>
      <w:r w:rsidRPr="004B695E">
        <w:rPr>
          <w:rFonts w:hint="eastAsia"/>
          <w:b/>
          <w:sz w:val="32"/>
          <w:szCs w:val="28"/>
        </w:rPr>
        <w:t>（</w:t>
      </w:r>
      <w:r w:rsidR="0000671A">
        <w:rPr>
          <w:rFonts w:hint="eastAsia"/>
          <w:b/>
          <w:sz w:val="28"/>
        </w:rPr>
        <w:t>10</w:t>
      </w:r>
      <w:r w:rsidRPr="004B695E">
        <w:rPr>
          <w:rFonts w:hint="eastAsia"/>
          <w:b/>
          <w:sz w:val="28"/>
        </w:rPr>
        <w:t>项）</w:t>
      </w:r>
    </w:p>
    <w:tbl>
      <w:tblPr>
        <w:tblW w:w="8931"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4506"/>
        <w:gridCol w:w="1079"/>
        <w:gridCol w:w="1823"/>
        <w:gridCol w:w="709"/>
      </w:tblGrid>
      <w:tr w:rsidR="004B695E" w:rsidTr="004B695E">
        <w:tc>
          <w:tcPr>
            <w:tcW w:w="81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rPr>
                <w:b/>
              </w:rPr>
            </w:pPr>
            <w:r>
              <w:rPr>
                <w:rFonts w:hint="eastAsia"/>
                <w:b/>
              </w:rPr>
              <w:t>编号</w:t>
            </w:r>
          </w:p>
        </w:tc>
        <w:tc>
          <w:tcPr>
            <w:tcW w:w="4506"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rPr>
                <w:b/>
              </w:rPr>
            </w:pPr>
            <w:r>
              <w:rPr>
                <w:rFonts w:hint="eastAsia"/>
                <w:b/>
              </w:rPr>
              <w:t>课题名称</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rPr>
                <w:b/>
              </w:rPr>
            </w:pPr>
            <w:r>
              <w:rPr>
                <w:rFonts w:hint="eastAsia"/>
                <w:b/>
              </w:rPr>
              <w:t>课题</w:t>
            </w:r>
          </w:p>
          <w:p w:rsidR="004B695E" w:rsidRDefault="004B695E" w:rsidP="00D26455">
            <w:pPr>
              <w:spacing w:line="220" w:lineRule="atLeast"/>
              <w:jc w:val="center"/>
              <w:rPr>
                <w:b/>
              </w:rPr>
            </w:pPr>
            <w:r>
              <w:rPr>
                <w:rFonts w:hint="eastAsia"/>
                <w:b/>
              </w:rPr>
              <w:t>负责人</w:t>
            </w:r>
          </w:p>
        </w:tc>
        <w:tc>
          <w:tcPr>
            <w:tcW w:w="1823"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rPr>
                <w:b/>
              </w:rPr>
            </w:pPr>
            <w:r>
              <w:rPr>
                <w:rFonts w:hint="eastAsia"/>
                <w:b/>
              </w:rPr>
              <w:t>负责人</w:t>
            </w:r>
          </w:p>
          <w:p w:rsidR="004B695E" w:rsidRDefault="004B695E" w:rsidP="00D26455">
            <w:pPr>
              <w:spacing w:line="220" w:lineRule="atLeast"/>
              <w:jc w:val="center"/>
              <w:rPr>
                <w:b/>
              </w:rPr>
            </w:pPr>
            <w:r>
              <w:rPr>
                <w:rFonts w:hint="eastAsia"/>
                <w:b/>
              </w:rPr>
              <w:t>所在单位</w:t>
            </w:r>
          </w:p>
        </w:tc>
        <w:tc>
          <w:tcPr>
            <w:tcW w:w="70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rPr>
                <w:b/>
              </w:rPr>
            </w:pPr>
            <w:r>
              <w:rPr>
                <w:rFonts w:hint="eastAsia"/>
                <w:b/>
              </w:rPr>
              <w:t>评审意见</w:t>
            </w:r>
          </w:p>
        </w:tc>
      </w:tr>
      <w:tr w:rsidR="004B695E" w:rsidTr="004B695E">
        <w:trPr>
          <w:trHeight w:val="473"/>
        </w:trPr>
        <w:tc>
          <w:tcPr>
            <w:tcW w:w="814" w:type="dxa"/>
            <w:tcBorders>
              <w:top w:val="single" w:sz="4" w:space="0" w:color="000000"/>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w:t>
            </w:r>
          </w:p>
        </w:tc>
        <w:tc>
          <w:tcPr>
            <w:tcW w:w="4506" w:type="dxa"/>
            <w:tcBorders>
              <w:top w:val="single" w:sz="4" w:space="0" w:color="000000"/>
              <w:left w:val="single" w:sz="4" w:space="0" w:color="000000"/>
              <w:bottom w:val="single" w:sz="4" w:space="0" w:color="auto"/>
              <w:right w:val="single" w:sz="4" w:space="0" w:color="000000"/>
            </w:tcBorders>
            <w:vAlign w:val="center"/>
          </w:tcPr>
          <w:p w:rsidR="004B695E" w:rsidRPr="00192E20" w:rsidRDefault="004B695E" w:rsidP="00D26455">
            <w:pPr>
              <w:spacing w:line="220" w:lineRule="atLeast"/>
              <w:rPr>
                <w:rFonts w:ascii="微软雅黑" w:hAnsi="微软雅黑"/>
              </w:rPr>
            </w:pPr>
            <w:r w:rsidRPr="00192E20">
              <w:rPr>
                <w:rFonts w:ascii="微软雅黑" w:hAnsi="微软雅黑" w:hint="eastAsia"/>
              </w:rPr>
              <w:t>以语文学科为试验，促进城务工人员随迁子女学习方式转变的实践研究</w:t>
            </w:r>
          </w:p>
        </w:tc>
        <w:tc>
          <w:tcPr>
            <w:tcW w:w="1079" w:type="dxa"/>
            <w:tcBorders>
              <w:top w:val="single" w:sz="4" w:space="0" w:color="000000"/>
              <w:left w:val="single" w:sz="4" w:space="0" w:color="000000"/>
              <w:bottom w:val="single" w:sz="4" w:space="0" w:color="auto"/>
              <w:right w:val="single" w:sz="4" w:space="0" w:color="000000"/>
            </w:tcBorders>
            <w:vAlign w:val="center"/>
          </w:tcPr>
          <w:p w:rsidR="004B695E" w:rsidRPr="00192E20" w:rsidRDefault="004B695E" w:rsidP="00D26455">
            <w:pPr>
              <w:spacing w:line="220" w:lineRule="atLeast"/>
              <w:jc w:val="center"/>
              <w:rPr>
                <w:rFonts w:ascii="微软雅黑" w:hAnsi="微软雅黑"/>
              </w:rPr>
            </w:pPr>
            <w:r w:rsidRPr="00192E20">
              <w:rPr>
                <w:rFonts w:ascii="微软雅黑" w:hAnsi="微软雅黑" w:hint="eastAsia"/>
              </w:rPr>
              <w:t>张贤臣</w:t>
            </w:r>
          </w:p>
        </w:tc>
        <w:tc>
          <w:tcPr>
            <w:tcW w:w="1823" w:type="dxa"/>
            <w:tcBorders>
              <w:top w:val="single" w:sz="4" w:space="0" w:color="000000"/>
              <w:left w:val="single" w:sz="4" w:space="0" w:color="000000"/>
              <w:bottom w:val="single" w:sz="4" w:space="0" w:color="auto"/>
              <w:right w:val="single" w:sz="4" w:space="0" w:color="000000"/>
            </w:tcBorders>
            <w:vAlign w:val="center"/>
          </w:tcPr>
          <w:p w:rsidR="004B695E" w:rsidRPr="00192E20" w:rsidRDefault="004B695E" w:rsidP="00D26455">
            <w:pPr>
              <w:spacing w:line="220" w:lineRule="atLeast"/>
              <w:jc w:val="center"/>
              <w:rPr>
                <w:rFonts w:ascii="微软雅黑" w:hAnsi="微软雅黑"/>
              </w:rPr>
            </w:pPr>
            <w:r w:rsidRPr="00192E20">
              <w:rPr>
                <w:rFonts w:ascii="微软雅黑" w:hAnsi="微软雅黑" w:hint="eastAsia"/>
              </w:rPr>
              <w:t>东辽阳中学</w:t>
            </w:r>
          </w:p>
        </w:tc>
        <w:tc>
          <w:tcPr>
            <w:tcW w:w="709" w:type="dxa"/>
            <w:tcBorders>
              <w:top w:val="single" w:sz="4" w:space="0" w:color="000000"/>
              <w:left w:val="single" w:sz="4" w:space="0" w:color="000000"/>
              <w:bottom w:val="single" w:sz="4" w:space="0" w:color="auto"/>
              <w:right w:val="single" w:sz="4" w:space="0" w:color="000000"/>
            </w:tcBorders>
            <w:vAlign w:val="center"/>
          </w:tcPr>
          <w:p w:rsidR="004B695E" w:rsidRDefault="004B695E" w:rsidP="00D26455">
            <w:pPr>
              <w:spacing w:line="220" w:lineRule="atLeast"/>
              <w:jc w:val="center"/>
            </w:pPr>
            <w:r>
              <w:rPr>
                <w:rFonts w:hint="eastAsia"/>
              </w:rPr>
              <w:t>重点</w:t>
            </w:r>
          </w:p>
        </w:tc>
      </w:tr>
      <w:tr w:rsidR="004B695E" w:rsidTr="004B695E">
        <w:trPr>
          <w:trHeight w:val="364"/>
        </w:trPr>
        <w:tc>
          <w:tcPr>
            <w:tcW w:w="814" w:type="dxa"/>
            <w:tcBorders>
              <w:top w:val="single" w:sz="4" w:space="0" w:color="auto"/>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2</w:t>
            </w:r>
          </w:p>
        </w:tc>
        <w:tc>
          <w:tcPr>
            <w:tcW w:w="4506" w:type="dxa"/>
            <w:tcBorders>
              <w:top w:val="single" w:sz="4" w:space="0" w:color="auto"/>
              <w:left w:val="single" w:sz="4" w:space="0" w:color="000000"/>
              <w:bottom w:val="single" w:sz="4" w:space="0" w:color="000000"/>
              <w:right w:val="single" w:sz="4" w:space="0" w:color="000000"/>
            </w:tcBorders>
            <w:vAlign w:val="center"/>
          </w:tcPr>
          <w:p w:rsidR="004B695E" w:rsidRPr="00192E20" w:rsidRDefault="004B695E" w:rsidP="00D26455">
            <w:pPr>
              <w:spacing w:line="220" w:lineRule="atLeast"/>
              <w:rPr>
                <w:rFonts w:ascii="微软雅黑" w:hAnsi="微软雅黑"/>
              </w:rPr>
            </w:pPr>
            <w:r w:rsidRPr="00192E20">
              <w:rPr>
                <w:rFonts w:ascii="微软雅黑" w:hAnsi="微软雅黑" w:hint="eastAsia"/>
              </w:rPr>
              <w:t>普通高中构建高效课堂的实证研究</w:t>
            </w:r>
          </w:p>
        </w:tc>
        <w:tc>
          <w:tcPr>
            <w:tcW w:w="1079" w:type="dxa"/>
            <w:tcBorders>
              <w:top w:val="single" w:sz="4" w:space="0" w:color="auto"/>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jc w:val="center"/>
            </w:pPr>
            <w:r w:rsidRPr="00E41734">
              <w:rPr>
                <w:rFonts w:hint="eastAsia"/>
              </w:rPr>
              <w:t>郑旭峰</w:t>
            </w:r>
          </w:p>
        </w:tc>
        <w:tc>
          <w:tcPr>
            <w:tcW w:w="1823" w:type="dxa"/>
            <w:tcBorders>
              <w:top w:val="single" w:sz="4" w:space="0" w:color="auto"/>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jc w:val="center"/>
            </w:pPr>
            <w:r w:rsidRPr="00E41734">
              <w:rPr>
                <w:rFonts w:hint="eastAsia"/>
              </w:rPr>
              <w:t>少云中学</w:t>
            </w:r>
          </w:p>
        </w:tc>
        <w:tc>
          <w:tcPr>
            <w:tcW w:w="709" w:type="dxa"/>
            <w:tcBorders>
              <w:top w:val="single" w:sz="4" w:space="0" w:color="auto"/>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sidRPr="005B77AC">
              <w:rPr>
                <w:rFonts w:hint="eastAsia"/>
              </w:rPr>
              <w:t>重点</w:t>
            </w:r>
          </w:p>
        </w:tc>
      </w:tr>
      <w:tr w:rsidR="004B695E" w:rsidTr="004B695E">
        <w:tc>
          <w:tcPr>
            <w:tcW w:w="81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3</w:t>
            </w:r>
          </w:p>
        </w:tc>
        <w:tc>
          <w:tcPr>
            <w:tcW w:w="4506" w:type="dxa"/>
            <w:tcBorders>
              <w:top w:val="single" w:sz="4" w:space="0" w:color="000000"/>
              <w:left w:val="single" w:sz="4" w:space="0" w:color="000000"/>
              <w:bottom w:val="single" w:sz="4" w:space="0" w:color="000000"/>
              <w:right w:val="single" w:sz="4" w:space="0" w:color="000000"/>
            </w:tcBorders>
            <w:vAlign w:val="center"/>
          </w:tcPr>
          <w:p w:rsidR="004B695E" w:rsidRPr="00192E20" w:rsidRDefault="004B695E" w:rsidP="00D26455">
            <w:pPr>
              <w:spacing w:line="220" w:lineRule="atLeast"/>
              <w:rPr>
                <w:rFonts w:ascii="微软雅黑" w:hAnsi="微软雅黑"/>
              </w:rPr>
            </w:pPr>
            <w:r w:rsidRPr="00192E20">
              <w:rPr>
                <w:rFonts w:ascii="微软雅黑" w:hAnsi="微软雅黑" w:hint="eastAsia"/>
              </w:rPr>
              <w:t>基于创新能力培养的生命科学递进式实验教学设计与研究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B526C8" w:rsidRDefault="004B695E" w:rsidP="00D26455">
            <w:pPr>
              <w:spacing w:line="220" w:lineRule="atLeast"/>
              <w:jc w:val="center"/>
            </w:pPr>
            <w:r w:rsidRPr="00730469">
              <w:rPr>
                <w:rFonts w:hint="eastAsia"/>
              </w:rPr>
              <w:t>沈桂弟</w:t>
            </w:r>
          </w:p>
        </w:tc>
        <w:tc>
          <w:tcPr>
            <w:tcW w:w="1823" w:type="dxa"/>
            <w:tcBorders>
              <w:top w:val="single" w:sz="4" w:space="0" w:color="000000"/>
              <w:left w:val="single" w:sz="4" w:space="0" w:color="000000"/>
              <w:bottom w:val="single" w:sz="4" w:space="0" w:color="000000"/>
              <w:right w:val="single" w:sz="4" w:space="0" w:color="000000"/>
            </w:tcBorders>
            <w:vAlign w:val="center"/>
          </w:tcPr>
          <w:p w:rsidR="004B695E" w:rsidRPr="00B526C8" w:rsidRDefault="004B695E" w:rsidP="00D26455">
            <w:pPr>
              <w:spacing w:line="220" w:lineRule="atLeast"/>
              <w:jc w:val="center"/>
            </w:pPr>
            <w:r>
              <w:rPr>
                <w:rFonts w:hint="eastAsia"/>
              </w:rPr>
              <w:t>上海</w:t>
            </w:r>
            <w:r w:rsidRPr="00730469">
              <w:rPr>
                <w:rFonts w:hint="eastAsia"/>
              </w:rPr>
              <w:t>交大附</w:t>
            </w:r>
            <w:r>
              <w:rPr>
                <w:rFonts w:hint="eastAsia"/>
              </w:rPr>
              <w:t>属</w:t>
            </w:r>
            <w:r w:rsidRPr="00730469">
              <w:rPr>
                <w:rFonts w:hint="eastAsia"/>
              </w:rPr>
              <w:t>中</w:t>
            </w:r>
            <w:r>
              <w:rPr>
                <w:rFonts w:hint="eastAsia"/>
              </w:rPr>
              <w:t>学</w:t>
            </w:r>
          </w:p>
        </w:tc>
        <w:tc>
          <w:tcPr>
            <w:tcW w:w="709" w:type="dxa"/>
            <w:tcBorders>
              <w:top w:val="single" w:sz="4" w:space="0" w:color="000000"/>
              <w:left w:val="single" w:sz="4" w:space="0" w:color="000000"/>
              <w:bottom w:val="single" w:sz="4" w:space="0" w:color="000000"/>
              <w:right w:val="single" w:sz="4" w:space="0" w:color="000000"/>
            </w:tcBorders>
          </w:tcPr>
          <w:p w:rsidR="004B695E" w:rsidRDefault="004B695E" w:rsidP="00D26455">
            <w:pPr>
              <w:jc w:val="center"/>
            </w:pPr>
            <w:r w:rsidRPr="005B77AC">
              <w:rPr>
                <w:rFonts w:hint="eastAsia"/>
              </w:rPr>
              <w:t>重点</w:t>
            </w:r>
          </w:p>
        </w:tc>
      </w:tr>
      <w:tr w:rsidR="004B695E" w:rsidTr="004B695E">
        <w:tc>
          <w:tcPr>
            <w:tcW w:w="81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4</w:t>
            </w:r>
          </w:p>
        </w:tc>
        <w:tc>
          <w:tcPr>
            <w:tcW w:w="4506" w:type="dxa"/>
            <w:tcBorders>
              <w:top w:val="single" w:sz="4" w:space="0" w:color="000000"/>
              <w:left w:val="single" w:sz="4" w:space="0" w:color="000000"/>
              <w:bottom w:val="single" w:sz="4" w:space="0" w:color="000000"/>
              <w:right w:val="single" w:sz="4" w:space="0" w:color="000000"/>
            </w:tcBorders>
            <w:vAlign w:val="center"/>
          </w:tcPr>
          <w:p w:rsidR="004B695E" w:rsidRPr="00CC3A32" w:rsidRDefault="004B695E" w:rsidP="00D26455">
            <w:pPr>
              <w:spacing w:line="220" w:lineRule="atLeast"/>
            </w:pPr>
            <w:r w:rsidRPr="00CC3A32">
              <w:rPr>
                <w:rFonts w:hint="eastAsia"/>
              </w:rPr>
              <w:t>基于本校学生核心创新素养培养的校本课程建设与评价研究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CC3A32" w:rsidRDefault="004B695E" w:rsidP="00D26455">
            <w:pPr>
              <w:spacing w:line="220" w:lineRule="atLeast"/>
              <w:jc w:val="center"/>
            </w:pPr>
            <w:r w:rsidRPr="00CC3A32">
              <w:rPr>
                <w:rFonts w:hint="eastAsia"/>
              </w:rPr>
              <w:t>邱爱萍</w:t>
            </w:r>
          </w:p>
        </w:tc>
        <w:tc>
          <w:tcPr>
            <w:tcW w:w="1823" w:type="dxa"/>
            <w:tcBorders>
              <w:top w:val="single" w:sz="4" w:space="0" w:color="000000"/>
              <w:left w:val="single" w:sz="4" w:space="0" w:color="000000"/>
              <w:bottom w:val="single" w:sz="4" w:space="0" w:color="000000"/>
              <w:right w:val="single" w:sz="4" w:space="0" w:color="000000"/>
            </w:tcBorders>
            <w:vAlign w:val="center"/>
          </w:tcPr>
          <w:p w:rsidR="004B695E" w:rsidRPr="00CC3A32" w:rsidRDefault="004B695E" w:rsidP="00D26455">
            <w:pPr>
              <w:spacing w:line="220" w:lineRule="atLeast"/>
              <w:jc w:val="center"/>
            </w:pPr>
            <w:r w:rsidRPr="00CC3A32">
              <w:rPr>
                <w:rFonts w:hint="eastAsia"/>
              </w:rPr>
              <w:t>国和中学</w:t>
            </w:r>
          </w:p>
        </w:tc>
        <w:tc>
          <w:tcPr>
            <w:tcW w:w="709" w:type="dxa"/>
            <w:tcBorders>
              <w:top w:val="single" w:sz="4" w:space="0" w:color="000000"/>
              <w:left w:val="single" w:sz="4" w:space="0" w:color="000000"/>
              <w:bottom w:val="single" w:sz="4" w:space="0" w:color="000000"/>
              <w:right w:val="single" w:sz="4" w:space="0" w:color="000000"/>
            </w:tcBorders>
          </w:tcPr>
          <w:p w:rsidR="004B695E" w:rsidRDefault="004B695E" w:rsidP="00D26455">
            <w:pPr>
              <w:jc w:val="center"/>
            </w:pPr>
            <w:r w:rsidRPr="005B77AC">
              <w:rPr>
                <w:rFonts w:hint="eastAsia"/>
              </w:rPr>
              <w:t>重点</w:t>
            </w:r>
          </w:p>
        </w:tc>
      </w:tr>
      <w:tr w:rsidR="004B695E" w:rsidTr="004B695E">
        <w:tc>
          <w:tcPr>
            <w:tcW w:w="81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5</w:t>
            </w:r>
          </w:p>
        </w:tc>
        <w:tc>
          <w:tcPr>
            <w:tcW w:w="4506" w:type="dxa"/>
            <w:tcBorders>
              <w:top w:val="single" w:sz="4" w:space="0" w:color="000000"/>
              <w:left w:val="single" w:sz="4" w:space="0" w:color="000000"/>
              <w:bottom w:val="single" w:sz="4" w:space="0" w:color="000000"/>
              <w:right w:val="single" w:sz="4" w:space="0" w:color="000000"/>
            </w:tcBorders>
            <w:vAlign w:val="center"/>
          </w:tcPr>
          <w:p w:rsidR="004B695E" w:rsidRPr="00CC3A32" w:rsidRDefault="004B695E" w:rsidP="00D26455">
            <w:pPr>
              <w:spacing w:line="220" w:lineRule="atLeast"/>
            </w:pPr>
            <w:r w:rsidRPr="00CC3A32">
              <w:rPr>
                <w:rFonts w:hint="eastAsia"/>
              </w:rPr>
              <w:t>全面推进学校特色课程建设的实践研究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CC3A32" w:rsidRDefault="004B695E" w:rsidP="00D26455">
            <w:pPr>
              <w:spacing w:line="220" w:lineRule="atLeast"/>
              <w:jc w:val="center"/>
            </w:pPr>
            <w:proofErr w:type="gramStart"/>
            <w:r w:rsidRPr="00CC3A32">
              <w:rPr>
                <w:rFonts w:hint="eastAsia"/>
              </w:rPr>
              <w:t>张孝波</w:t>
            </w:r>
            <w:proofErr w:type="gramEnd"/>
          </w:p>
        </w:tc>
        <w:tc>
          <w:tcPr>
            <w:tcW w:w="1823" w:type="dxa"/>
            <w:tcBorders>
              <w:top w:val="single" w:sz="4" w:space="0" w:color="000000"/>
              <w:left w:val="single" w:sz="4" w:space="0" w:color="000000"/>
              <w:bottom w:val="single" w:sz="4" w:space="0" w:color="000000"/>
              <w:right w:val="single" w:sz="4" w:space="0" w:color="000000"/>
            </w:tcBorders>
            <w:vAlign w:val="center"/>
          </w:tcPr>
          <w:p w:rsidR="004B695E" w:rsidRPr="00CC3A32" w:rsidRDefault="004B695E" w:rsidP="00D26455">
            <w:pPr>
              <w:spacing w:line="220" w:lineRule="atLeast"/>
              <w:jc w:val="center"/>
            </w:pPr>
            <w:r w:rsidRPr="00CC3A32">
              <w:rPr>
                <w:rFonts w:hint="eastAsia"/>
              </w:rPr>
              <w:t>铁岭中学</w:t>
            </w:r>
          </w:p>
        </w:tc>
        <w:tc>
          <w:tcPr>
            <w:tcW w:w="709" w:type="dxa"/>
            <w:tcBorders>
              <w:top w:val="single" w:sz="4" w:space="0" w:color="000000"/>
              <w:left w:val="single" w:sz="4" w:space="0" w:color="000000"/>
              <w:bottom w:val="single" w:sz="4" w:space="0" w:color="000000"/>
              <w:right w:val="single" w:sz="4" w:space="0" w:color="000000"/>
            </w:tcBorders>
          </w:tcPr>
          <w:p w:rsidR="004B695E" w:rsidRDefault="004B695E" w:rsidP="00D26455">
            <w:pPr>
              <w:jc w:val="center"/>
            </w:pPr>
            <w:r w:rsidRPr="005B77AC">
              <w:rPr>
                <w:rFonts w:hint="eastAsia"/>
              </w:rPr>
              <w:t>重点</w:t>
            </w:r>
          </w:p>
        </w:tc>
      </w:tr>
      <w:tr w:rsidR="004B695E" w:rsidTr="004B695E">
        <w:tc>
          <w:tcPr>
            <w:tcW w:w="81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6</w:t>
            </w:r>
          </w:p>
        </w:tc>
        <w:tc>
          <w:tcPr>
            <w:tcW w:w="4506" w:type="dxa"/>
            <w:tcBorders>
              <w:top w:val="single" w:sz="4" w:space="0" w:color="000000"/>
              <w:left w:val="single" w:sz="4" w:space="0" w:color="000000"/>
              <w:bottom w:val="single" w:sz="4" w:space="0" w:color="000000"/>
              <w:right w:val="single" w:sz="4" w:space="0" w:color="000000"/>
            </w:tcBorders>
            <w:vAlign w:val="center"/>
          </w:tcPr>
          <w:p w:rsidR="004B695E" w:rsidRPr="00CC3A32" w:rsidRDefault="004B695E" w:rsidP="00D26455">
            <w:pPr>
              <w:spacing w:line="220" w:lineRule="atLeast"/>
            </w:pPr>
            <w:r w:rsidRPr="00CC3A32">
              <w:rPr>
                <w:rFonts w:hint="eastAsia"/>
              </w:rPr>
              <w:t>教师课堂教学行为改善的实践研究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CC3A32" w:rsidRDefault="004B695E" w:rsidP="00D26455">
            <w:pPr>
              <w:spacing w:line="220" w:lineRule="atLeast"/>
              <w:jc w:val="center"/>
            </w:pPr>
            <w:proofErr w:type="gramStart"/>
            <w:r w:rsidRPr="00CC3A32">
              <w:rPr>
                <w:rFonts w:hint="eastAsia"/>
              </w:rPr>
              <w:t>徐劲潮</w:t>
            </w:r>
            <w:proofErr w:type="gramEnd"/>
          </w:p>
        </w:tc>
        <w:tc>
          <w:tcPr>
            <w:tcW w:w="1823" w:type="dxa"/>
            <w:tcBorders>
              <w:top w:val="single" w:sz="4" w:space="0" w:color="000000"/>
              <w:left w:val="single" w:sz="4" w:space="0" w:color="000000"/>
              <w:bottom w:val="single" w:sz="4" w:space="0" w:color="000000"/>
              <w:right w:val="single" w:sz="4" w:space="0" w:color="000000"/>
            </w:tcBorders>
            <w:vAlign w:val="center"/>
          </w:tcPr>
          <w:p w:rsidR="004B695E" w:rsidRPr="00CC3A32" w:rsidRDefault="004B695E" w:rsidP="00D26455">
            <w:pPr>
              <w:spacing w:line="220" w:lineRule="atLeast"/>
              <w:jc w:val="center"/>
            </w:pPr>
            <w:r w:rsidRPr="00CC3A32">
              <w:rPr>
                <w:rFonts w:hint="eastAsia"/>
              </w:rPr>
              <w:t>建设初级</w:t>
            </w:r>
            <w:r>
              <w:rPr>
                <w:rFonts w:hint="eastAsia"/>
              </w:rPr>
              <w:t>中学</w:t>
            </w:r>
          </w:p>
        </w:tc>
        <w:tc>
          <w:tcPr>
            <w:tcW w:w="709" w:type="dxa"/>
            <w:tcBorders>
              <w:top w:val="single" w:sz="4" w:space="0" w:color="000000"/>
              <w:left w:val="single" w:sz="4" w:space="0" w:color="000000"/>
              <w:bottom w:val="single" w:sz="4" w:space="0" w:color="000000"/>
              <w:right w:val="single" w:sz="4" w:space="0" w:color="000000"/>
            </w:tcBorders>
          </w:tcPr>
          <w:p w:rsidR="004B695E" w:rsidRDefault="004B695E" w:rsidP="00D26455">
            <w:pPr>
              <w:jc w:val="center"/>
            </w:pPr>
            <w:r w:rsidRPr="005B77AC">
              <w:rPr>
                <w:rFonts w:hint="eastAsia"/>
              </w:rPr>
              <w:t>重点</w:t>
            </w:r>
          </w:p>
        </w:tc>
      </w:tr>
      <w:tr w:rsidR="004B695E" w:rsidTr="004B695E">
        <w:tc>
          <w:tcPr>
            <w:tcW w:w="81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7</w:t>
            </w:r>
          </w:p>
        </w:tc>
        <w:tc>
          <w:tcPr>
            <w:tcW w:w="4506" w:type="dxa"/>
            <w:tcBorders>
              <w:top w:val="single" w:sz="4" w:space="0" w:color="000000"/>
              <w:left w:val="single" w:sz="4" w:space="0" w:color="000000"/>
              <w:bottom w:val="single" w:sz="4" w:space="0" w:color="000000"/>
              <w:right w:val="single" w:sz="4" w:space="0" w:color="000000"/>
            </w:tcBorders>
            <w:vAlign w:val="center"/>
          </w:tcPr>
          <w:p w:rsidR="004B695E" w:rsidRPr="00192E20" w:rsidRDefault="004B695E" w:rsidP="00D26455">
            <w:pPr>
              <w:spacing w:line="220" w:lineRule="atLeast"/>
              <w:rPr>
                <w:rFonts w:ascii="微软雅黑" w:hAnsi="微软雅黑"/>
              </w:rPr>
            </w:pPr>
            <w:r w:rsidRPr="00192E20">
              <w:rPr>
                <w:rFonts w:ascii="微软雅黑" w:hAnsi="微软雅黑" w:hint="eastAsia"/>
              </w:rPr>
              <w:t>新优质教育理念下创新班主任班级管理模式的实践研究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702A66" w:rsidRDefault="004B695E" w:rsidP="00D26455">
            <w:pPr>
              <w:spacing w:line="220" w:lineRule="atLeast"/>
              <w:jc w:val="center"/>
            </w:pPr>
            <w:r w:rsidRPr="00C14773">
              <w:rPr>
                <w:rFonts w:hint="eastAsia"/>
              </w:rPr>
              <w:t>郭嵩</w:t>
            </w:r>
          </w:p>
        </w:tc>
        <w:tc>
          <w:tcPr>
            <w:tcW w:w="1823" w:type="dxa"/>
            <w:tcBorders>
              <w:top w:val="single" w:sz="4" w:space="0" w:color="000000"/>
              <w:left w:val="single" w:sz="4" w:space="0" w:color="000000"/>
              <w:bottom w:val="single" w:sz="4" w:space="0" w:color="000000"/>
              <w:right w:val="single" w:sz="4" w:space="0" w:color="000000"/>
            </w:tcBorders>
            <w:vAlign w:val="center"/>
          </w:tcPr>
          <w:p w:rsidR="004B695E" w:rsidRPr="00702A66" w:rsidRDefault="004B695E" w:rsidP="00D26455">
            <w:pPr>
              <w:spacing w:line="220" w:lineRule="atLeast"/>
              <w:jc w:val="center"/>
            </w:pPr>
            <w:r w:rsidRPr="00C14773">
              <w:rPr>
                <w:rFonts w:hint="eastAsia"/>
              </w:rPr>
              <w:t>三门中学</w:t>
            </w:r>
          </w:p>
        </w:tc>
        <w:tc>
          <w:tcPr>
            <w:tcW w:w="709" w:type="dxa"/>
            <w:tcBorders>
              <w:top w:val="single" w:sz="4" w:space="0" w:color="000000"/>
              <w:left w:val="single" w:sz="4" w:space="0" w:color="000000"/>
              <w:bottom w:val="single" w:sz="4" w:space="0" w:color="000000"/>
              <w:right w:val="single" w:sz="4" w:space="0" w:color="000000"/>
            </w:tcBorders>
          </w:tcPr>
          <w:p w:rsidR="004B695E" w:rsidRDefault="004B695E" w:rsidP="00D26455">
            <w:pPr>
              <w:jc w:val="center"/>
            </w:pPr>
            <w:r w:rsidRPr="005B77AC">
              <w:rPr>
                <w:rFonts w:hint="eastAsia"/>
              </w:rPr>
              <w:t>重点</w:t>
            </w:r>
          </w:p>
        </w:tc>
      </w:tr>
      <w:tr w:rsidR="004B695E" w:rsidTr="004B695E">
        <w:tc>
          <w:tcPr>
            <w:tcW w:w="81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8</w:t>
            </w:r>
          </w:p>
        </w:tc>
        <w:tc>
          <w:tcPr>
            <w:tcW w:w="4506" w:type="dxa"/>
            <w:tcBorders>
              <w:top w:val="single" w:sz="4" w:space="0" w:color="000000"/>
              <w:left w:val="single" w:sz="4" w:space="0" w:color="000000"/>
              <w:bottom w:val="single" w:sz="4" w:space="0" w:color="000000"/>
              <w:right w:val="single" w:sz="4" w:space="0" w:color="000000"/>
            </w:tcBorders>
            <w:vAlign w:val="center"/>
          </w:tcPr>
          <w:p w:rsidR="004B695E" w:rsidRPr="00192E20" w:rsidRDefault="004B695E" w:rsidP="00D26455">
            <w:pPr>
              <w:spacing w:line="220" w:lineRule="atLeast"/>
              <w:rPr>
                <w:rFonts w:ascii="微软雅黑" w:hAnsi="微软雅黑"/>
              </w:rPr>
            </w:pPr>
            <w:r w:rsidRPr="00192E20">
              <w:rPr>
                <w:rFonts w:ascii="微软雅黑" w:hAnsi="微软雅黑" w:hint="eastAsia"/>
              </w:rPr>
              <w:t>“高中生命教育行动体验项目”校本课程</w:t>
            </w:r>
            <w:r>
              <w:rPr>
                <w:rFonts w:ascii="微软雅黑" w:hAnsi="微软雅黑" w:hint="eastAsia"/>
              </w:rPr>
              <w:t>的</w:t>
            </w:r>
            <w:r w:rsidRPr="00192E20">
              <w:rPr>
                <w:rFonts w:ascii="微软雅黑" w:hAnsi="微软雅黑" w:hint="eastAsia"/>
              </w:rPr>
              <w:t>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jc w:val="center"/>
            </w:pPr>
            <w:r w:rsidRPr="00F51AB6">
              <w:rPr>
                <w:rFonts w:hint="eastAsia"/>
              </w:rPr>
              <w:t>张玲</w:t>
            </w:r>
          </w:p>
        </w:tc>
        <w:tc>
          <w:tcPr>
            <w:tcW w:w="1823"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jc w:val="center"/>
            </w:pPr>
            <w:r w:rsidRPr="00F51AB6">
              <w:rPr>
                <w:rFonts w:hint="eastAsia"/>
              </w:rPr>
              <w:t>中原中学</w:t>
            </w:r>
          </w:p>
        </w:tc>
        <w:tc>
          <w:tcPr>
            <w:tcW w:w="709" w:type="dxa"/>
            <w:tcBorders>
              <w:top w:val="single" w:sz="4" w:space="0" w:color="000000"/>
              <w:left w:val="single" w:sz="4" w:space="0" w:color="000000"/>
              <w:bottom w:val="single" w:sz="4" w:space="0" w:color="000000"/>
              <w:right w:val="single" w:sz="4" w:space="0" w:color="000000"/>
            </w:tcBorders>
          </w:tcPr>
          <w:p w:rsidR="004B695E" w:rsidRDefault="004B695E" w:rsidP="00D26455">
            <w:pPr>
              <w:jc w:val="center"/>
            </w:pPr>
            <w:r w:rsidRPr="005B77AC">
              <w:rPr>
                <w:rFonts w:hint="eastAsia"/>
              </w:rPr>
              <w:t>重点</w:t>
            </w:r>
          </w:p>
        </w:tc>
      </w:tr>
      <w:tr w:rsidR="004B695E" w:rsidTr="004B695E">
        <w:tc>
          <w:tcPr>
            <w:tcW w:w="81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9</w:t>
            </w:r>
          </w:p>
        </w:tc>
        <w:tc>
          <w:tcPr>
            <w:tcW w:w="4506" w:type="dxa"/>
            <w:tcBorders>
              <w:top w:val="single" w:sz="4" w:space="0" w:color="000000"/>
              <w:left w:val="single" w:sz="4" w:space="0" w:color="000000"/>
              <w:bottom w:val="single" w:sz="4" w:space="0" w:color="000000"/>
              <w:right w:val="single" w:sz="4" w:space="0" w:color="000000"/>
            </w:tcBorders>
            <w:vAlign w:val="center"/>
          </w:tcPr>
          <w:p w:rsidR="004B695E" w:rsidRPr="00192E20" w:rsidRDefault="004B695E" w:rsidP="00D26455">
            <w:pPr>
              <w:spacing w:line="220" w:lineRule="atLeast"/>
              <w:rPr>
                <w:rFonts w:ascii="微软雅黑" w:hAnsi="微软雅黑"/>
              </w:rPr>
            </w:pPr>
            <w:r w:rsidRPr="00192E20">
              <w:rPr>
                <w:rFonts w:ascii="微软雅黑" w:hAnsi="微软雅黑" w:hint="eastAsia"/>
              </w:rPr>
              <w:t>“绿色指标”指导下提升学生历史学习动力的案例研究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79216D" w:rsidRDefault="004B695E" w:rsidP="00D26455">
            <w:pPr>
              <w:spacing w:line="220" w:lineRule="atLeast"/>
              <w:jc w:val="center"/>
            </w:pPr>
            <w:r w:rsidRPr="00681742">
              <w:rPr>
                <w:rFonts w:hint="eastAsia"/>
              </w:rPr>
              <w:t>李峻</w:t>
            </w:r>
          </w:p>
        </w:tc>
        <w:tc>
          <w:tcPr>
            <w:tcW w:w="1823" w:type="dxa"/>
            <w:tcBorders>
              <w:top w:val="single" w:sz="4" w:space="0" w:color="000000"/>
              <w:left w:val="single" w:sz="4" w:space="0" w:color="000000"/>
              <w:bottom w:val="single" w:sz="4" w:space="0" w:color="000000"/>
              <w:right w:val="single" w:sz="4" w:space="0" w:color="000000"/>
            </w:tcBorders>
            <w:vAlign w:val="center"/>
          </w:tcPr>
          <w:p w:rsidR="004B695E" w:rsidRPr="0079216D" w:rsidRDefault="004B695E" w:rsidP="00D26455">
            <w:pPr>
              <w:spacing w:line="220" w:lineRule="atLeast"/>
              <w:jc w:val="center"/>
            </w:pPr>
            <w:r>
              <w:rPr>
                <w:rFonts w:hint="eastAsia"/>
              </w:rPr>
              <w:t>复旦大学附属</w:t>
            </w:r>
            <w:r w:rsidRPr="00681742">
              <w:rPr>
                <w:rFonts w:hint="eastAsia"/>
              </w:rPr>
              <w:t>中</w:t>
            </w:r>
            <w:r>
              <w:rPr>
                <w:rFonts w:hint="eastAsia"/>
              </w:rPr>
              <w:t>学</w:t>
            </w:r>
          </w:p>
        </w:tc>
        <w:tc>
          <w:tcPr>
            <w:tcW w:w="709" w:type="dxa"/>
            <w:tcBorders>
              <w:top w:val="single" w:sz="4" w:space="0" w:color="000000"/>
              <w:left w:val="single" w:sz="4" w:space="0" w:color="000000"/>
              <w:bottom w:val="single" w:sz="4" w:space="0" w:color="000000"/>
              <w:right w:val="single" w:sz="4" w:space="0" w:color="000000"/>
            </w:tcBorders>
          </w:tcPr>
          <w:p w:rsidR="004B695E" w:rsidRDefault="004B695E" w:rsidP="00D26455">
            <w:pPr>
              <w:jc w:val="center"/>
            </w:pPr>
            <w:r w:rsidRPr="005B77AC">
              <w:rPr>
                <w:rFonts w:hint="eastAsia"/>
              </w:rPr>
              <w:t>重点</w:t>
            </w:r>
          </w:p>
        </w:tc>
      </w:tr>
      <w:tr w:rsidR="004B695E" w:rsidTr="004B695E">
        <w:tc>
          <w:tcPr>
            <w:tcW w:w="81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D26455" w:rsidP="00D26455">
            <w:pPr>
              <w:spacing w:line="220" w:lineRule="atLeast"/>
              <w:jc w:val="center"/>
              <w:rPr>
                <w:rFonts w:eastAsia="黑体"/>
                <w:szCs w:val="21"/>
              </w:rPr>
            </w:pPr>
            <w:r>
              <w:rPr>
                <w:rFonts w:eastAsia="黑体"/>
                <w:szCs w:val="21"/>
              </w:rPr>
              <w:t>10</w:t>
            </w:r>
          </w:p>
        </w:tc>
        <w:tc>
          <w:tcPr>
            <w:tcW w:w="4506" w:type="dxa"/>
            <w:tcBorders>
              <w:top w:val="single" w:sz="4" w:space="0" w:color="000000"/>
              <w:left w:val="single" w:sz="4" w:space="0" w:color="000000"/>
              <w:bottom w:val="single" w:sz="4" w:space="0" w:color="000000"/>
              <w:right w:val="single" w:sz="4" w:space="0" w:color="000000"/>
            </w:tcBorders>
            <w:vAlign w:val="center"/>
          </w:tcPr>
          <w:p w:rsidR="004B695E" w:rsidRPr="00192E20" w:rsidRDefault="004B695E" w:rsidP="00D26455">
            <w:pPr>
              <w:rPr>
                <w:rFonts w:ascii="微软雅黑" w:hAnsi="微软雅黑"/>
              </w:rPr>
            </w:pPr>
            <w:r w:rsidRPr="00192E20">
              <w:rPr>
                <w:rFonts w:ascii="微软雅黑" w:hAnsi="微软雅黑" w:hint="eastAsia"/>
              </w:rPr>
              <w:t>优化校本特色课程，激发学生创智潜能</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192E20" w:rsidRDefault="004B695E" w:rsidP="00D26455">
            <w:pPr>
              <w:jc w:val="center"/>
              <w:rPr>
                <w:rFonts w:ascii="微软雅黑" w:hAnsi="微软雅黑"/>
              </w:rPr>
            </w:pPr>
            <w:proofErr w:type="gramStart"/>
            <w:r w:rsidRPr="00192E20">
              <w:rPr>
                <w:rFonts w:ascii="微软雅黑" w:hAnsi="微软雅黑" w:hint="eastAsia"/>
              </w:rPr>
              <w:t>沈彩月</w:t>
            </w:r>
            <w:proofErr w:type="gramEnd"/>
          </w:p>
        </w:tc>
        <w:tc>
          <w:tcPr>
            <w:tcW w:w="1823" w:type="dxa"/>
            <w:tcBorders>
              <w:top w:val="single" w:sz="4" w:space="0" w:color="000000"/>
              <w:left w:val="single" w:sz="4" w:space="0" w:color="000000"/>
              <w:bottom w:val="single" w:sz="4" w:space="0" w:color="000000"/>
              <w:right w:val="single" w:sz="4" w:space="0" w:color="000000"/>
            </w:tcBorders>
            <w:vAlign w:val="center"/>
          </w:tcPr>
          <w:p w:rsidR="004B695E" w:rsidRPr="00192E20" w:rsidRDefault="004B695E" w:rsidP="00D26455">
            <w:pPr>
              <w:jc w:val="center"/>
              <w:rPr>
                <w:rFonts w:ascii="微软雅黑" w:hAnsi="微软雅黑"/>
              </w:rPr>
            </w:pPr>
            <w:r w:rsidRPr="00192E20">
              <w:rPr>
                <w:rFonts w:ascii="微软雅黑" w:hAnsi="微软雅黑" w:hint="eastAsia"/>
              </w:rPr>
              <w:t>昆明学校</w:t>
            </w:r>
          </w:p>
        </w:tc>
        <w:tc>
          <w:tcPr>
            <w:tcW w:w="709" w:type="dxa"/>
            <w:tcBorders>
              <w:top w:val="single" w:sz="4" w:space="0" w:color="000000"/>
              <w:left w:val="single" w:sz="4" w:space="0" w:color="000000"/>
              <w:bottom w:val="single" w:sz="4" w:space="0" w:color="000000"/>
              <w:right w:val="single" w:sz="4" w:space="0" w:color="000000"/>
            </w:tcBorders>
          </w:tcPr>
          <w:p w:rsidR="004B695E" w:rsidRDefault="004B695E" w:rsidP="00D26455">
            <w:pPr>
              <w:jc w:val="center"/>
            </w:pPr>
            <w:r w:rsidRPr="005B77AC">
              <w:rPr>
                <w:rFonts w:hint="eastAsia"/>
              </w:rPr>
              <w:t>重点</w:t>
            </w:r>
          </w:p>
        </w:tc>
      </w:tr>
    </w:tbl>
    <w:p w:rsidR="00D26455" w:rsidRDefault="00D26455" w:rsidP="004B695E">
      <w:pPr>
        <w:spacing w:line="220" w:lineRule="atLeast"/>
        <w:jc w:val="center"/>
        <w:rPr>
          <w:rFonts w:hint="eastAsia"/>
          <w:b/>
          <w:sz w:val="32"/>
          <w:szCs w:val="28"/>
        </w:rPr>
      </w:pPr>
    </w:p>
    <w:p w:rsidR="00D26455" w:rsidRDefault="00D26455" w:rsidP="004B695E">
      <w:pPr>
        <w:spacing w:line="220" w:lineRule="atLeast"/>
        <w:jc w:val="center"/>
        <w:rPr>
          <w:rFonts w:hint="eastAsia"/>
          <w:b/>
          <w:sz w:val="32"/>
          <w:szCs w:val="28"/>
        </w:rPr>
      </w:pPr>
    </w:p>
    <w:p w:rsidR="004B695E" w:rsidRPr="004B695E" w:rsidRDefault="004B695E" w:rsidP="004B695E">
      <w:pPr>
        <w:spacing w:line="220" w:lineRule="atLeast"/>
        <w:jc w:val="center"/>
        <w:rPr>
          <w:b/>
          <w:sz w:val="32"/>
          <w:szCs w:val="28"/>
        </w:rPr>
      </w:pPr>
      <w:r w:rsidRPr="004B695E">
        <w:rPr>
          <w:b/>
          <w:sz w:val="32"/>
          <w:szCs w:val="28"/>
        </w:rPr>
        <w:lastRenderedPageBreak/>
        <w:t>2013</w:t>
      </w:r>
      <w:r w:rsidRPr="004B695E">
        <w:rPr>
          <w:rFonts w:hint="eastAsia"/>
          <w:b/>
          <w:sz w:val="32"/>
          <w:szCs w:val="28"/>
        </w:rPr>
        <w:t>年杨浦区教育科研区级一般课题</w:t>
      </w:r>
      <w:r w:rsidR="0000671A">
        <w:rPr>
          <w:rFonts w:hint="eastAsia"/>
          <w:b/>
          <w:sz w:val="32"/>
          <w:szCs w:val="28"/>
        </w:rPr>
        <w:t>（中学）</w:t>
      </w:r>
      <w:r w:rsidRPr="004B695E">
        <w:rPr>
          <w:rFonts w:hint="eastAsia"/>
          <w:b/>
          <w:sz w:val="32"/>
          <w:szCs w:val="28"/>
        </w:rPr>
        <w:t>（</w:t>
      </w:r>
      <w:r w:rsidR="0000671A">
        <w:rPr>
          <w:rFonts w:hint="eastAsia"/>
          <w:b/>
          <w:sz w:val="28"/>
        </w:rPr>
        <w:t>23</w:t>
      </w:r>
      <w:r w:rsidRPr="004B695E">
        <w:rPr>
          <w:rFonts w:hint="eastAsia"/>
          <w:b/>
          <w:sz w:val="28"/>
        </w:rPr>
        <w:t>项）</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4"/>
        <w:gridCol w:w="4336"/>
        <w:gridCol w:w="1079"/>
        <w:gridCol w:w="1799"/>
        <w:gridCol w:w="674"/>
      </w:tblGrid>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pPr>
            <w:r w:rsidRPr="004B695E">
              <w:rPr>
                <w:rFonts w:hint="eastAsia"/>
              </w:rPr>
              <w:t>编号</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rPr>
                <w:b/>
              </w:rPr>
            </w:pPr>
            <w:r>
              <w:rPr>
                <w:rFonts w:hint="eastAsia"/>
                <w:b/>
              </w:rPr>
              <w:t>课题名称</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rPr>
                <w:b/>
              </w:rPr>
            </w:pPr>
            <w:r>
              <w:rPr>
                <w:rFonts w:hint="eastAsia"/>
                <w:b/>
              </w:rPr>
              <w:t>课题</w:t>
            </w:r>
          </w:p>
          <w:p w:rsidR="004B695E" w:rsidRDefault="004B695E" w:rsidP="00D26455">
            <w:pPr>
              <w:spacing w:line="220" w:lineRule="atLeast"/>
              <w:jc w:val="center"/>
              <w:rPr>
                <w:b/>
              </w:rPr>
            </w:pPr>
            <w:r>
              <w:rPr>
                <w:rFonts w:hint="eastAsia"/>
                <w:b/>
              </w:rPr>
              <w:t>负责人</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rPr>
                <w:b/>
              </w:rPr>
            </w:pPr>
            <w:r>
              <w:rPr>
                <w:rFonts w:hint="eastAsia"/>
                <w:b/>
              </w:rPr>
              <w:t>负责人</w:t>
            </w:r>
          </w:p>
          <w:p w:rsidR="004B695E" w:rsidRDefault="004B695E" w:rsidP="00D26455">
            <w:pPr>
              <w:spacing w:line="220" w:lineRule="atLeast"/>
              <w:jc w:val="center"/>
              <w:rPr>
                <w:b/>
              </w:rPr>
            </w:pPr>
            <w:r>
              <w:rPr>
                <w:rFonts w:hint="eastAsia"/>
                <w:b/>
              </w:rPr>
              <w:t>所在单位</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rPr>
                <w:b/>
              </w:rPr>
            </w:pPr>
            <w:r>
              <w:rPr>
                <w:rFonts w:hint="eastAsia"/>
                <w:b/>
              </w:rPr>
              <w:t>评审意见</w:t>
            </w:r>
          </w:p>
        </w:tc>
      </w:tr>
      <w:tr w:rsidR="004B695E" w:rsidTr="004B695E">
        <w:trPr>
          <w:trHeight w:val="525"/>
        </w:trPr>
        <w:tc>
          <w:tcPr>
            <w:tcW w:w="804" w:type="dxa"/>
            <w:tcBorders>
              <w:top w:val="single" w:sz="4" w:space="0" w:color="000000"/>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w:t>
            </w:r>
          </w:p>
        </w:tc>
        <w:tc>
          <w:tcPr>
            <w:tcW w:w="4336"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rPr>
                <w:color w:val="FF6600"/>
              </w:rPr>
            </w:pPr>
            <w:r w:rsidRPr="0012614E">
              <w:t>让每一位教师成为喜欢自己专业的教师</w:t>
            </w:r>
            <w:r w:rsidRPr="0012614E">
              <w:t>——</w:t>
            </w:r>
            <w:r w:rsidRPr="0012614E">
              <w:t>校外教师专业发展工作的实践与思考</w:t>
            </w:r>
          </w:p>
        </w:tc>
        <w:tc>
          <w:tcPr>
            <w:tcW w:w="1079" w:type="dxa"/>
            <w:tcBorders>
              <w:top w:val="single" w:sz="4" w:space="0" w:color="000000"/>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朱茹洁</w:t>
            </w:r>
          </w:p>
        </w:tc>
        <w:tc>
          <w:tcPr>
            <w:tcW w:w="1799" w:type="dxa"/>
            <w:tcBorders>
              <w:top w:val="single" w:sz="4" w:space="0" w:color="000000"/>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Pr>
                <w:rFonts w:hint="eastAsia"/>
              </w:rPr>
              <w:t>杨浦区</w:t>
            </w:r>
            <w:r w:rsidRPr="0012614E">
              <w:rPr>
                <w:rFonts w:hint="eastAsia"/>
              </w:rPr>
              <w:t>少年宫</w:t>
            </w:r>
          </w:p>
        </w:tc>
        <w:tc>
          <w:tcPr>
            <w:tcW w:w="674" w:type="dxa"/>
            <w:tcBorders>
              <w:top w:val="single" w:sz="4" w:space="0" w:color="000000"/>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一般</w:t>
            </w:r>
          </w:p>
        </w:tc>
      </w:tr>
      <w:tr w:rsidR="004B695E" w:rsidTr="004B695E">
        <w:trPr>
          <w:trHeight w:val="480"/>
        </w:trPr>
        <w:tc>
          <w:tcPr>
            <w:tcW w:w="804"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2</w:t>
            </w:r>
          </w:p>
        </w:tc>
        <w:tc>
          <w:tcPr>
            <w:tcW w:w="4336"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pPr>
            <w:r w:rsidRPr="0012614E">
              <w:rPr>
                <w:rFonts w:hint="eastAsia"/>
              </w:rPr>
              <w:t>依托多方资源助力学校发展的新模式探索</w:t>
            </w:r>
          </w:p>
        </w:tc>
        <w:tc>
          <w:tcPr>
            <w:tcW w:w="1079"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张咏梅</w:t>
            </w:r>
          </w:p>
        </w:tc>
        <w:tc>
          <w:tcPr>
            <w:tcW w:w="1799"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同济中学</w:t>
            </w:r>
          </w:p>
        </w:tc>
        <w:tc>
          <w:tcPr>
            <w:tcW w:w="674"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一般</w:t>
            </w:r>
          </w:p>
        </w:tc>
      </w:tr>
      <w:tr w:rsidR="004B695E" w:rsidTr="004B695E">
        <w:trPr>
          <w:trHeight w:val="555"/>
        </w:trPr>
        <w:tc>
          <w:tcPr>
            <w:tcW w:w="804"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3</w:t>
            </w:r>
          </w:p>
        </w:tc>
        <w:tc>
          <w:tcPr>
            <w:tcW w:w="4336"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pPr>
            <w:r w:rsidRPr="0012614E">
              <w:rPr>
                <w:rFonts w:hint="eastAsia"/>
              </w:rPr>
              <w:t>人本机制下智慧管理的实践研究</w:t>
            </w:r>
          </w:p>
        </w:tc>
        <w:tc>
          <w:tcPr>
            <w:tcW w:w="1079"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proofErr w:type="gramStart"/>
            <w:r w:rsidRPr="0012614E">
              <w:rPr>
                <w:rFonts w:hint="eastAsia"/>
              </w:rPr>
              <w:t>贾萍</w:t>
            </w:r>
            <w:proofErr w:type="gramEnd"/>
          </w:p>
        </w:tc>
        <w:tc>
          <w:tcPr>
            <w:tcW w:w="1799"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昆明学校</w:t>
            </w:r>
          </w:p>
        </w:tc>
        <w:tc>
          <w:tcPr>
            <w:tcW w:w="674"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一般</w:t>
            </w:r>
          </w:p>
        </w:tc>
      </w:tr>
      <w:tr w:rsidR="004B695E" w:rsidTr="004B695E">
        <w:trPr>
          <w:trHeight w:val="435"/>
        </w:trPr>
        <w:tc>
          <w:tcPr>
            <w:tcW w:w="804"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4</w:t>
            </w:r>
          </w:p>
        </w:tc>
        <w:tc>
          <w:tcPr>
            <w:tcW w:w="4336"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pPr>
            <w:r w:rsidRPr="0012614E">
              <w:rPr>
                <w:rFonts w:hint="eastAsia"/>
              </w:rPr>
              <w:t>初级中学三类课程有效整合的</w:t>
            </w:r>
            <w:proofErr w:type="gramStart"/>
            <w:r w:rsidRPr="0012614E">
              <w:rPr>
                <w:rFonts w:hint="eastAsia"/>
              </w:rPr>
              <w:t>校本化实践</w:t>
            </w:r>
            <w:proofErr w:type="gramEnd"/>
            <w:r w:rsidRPr="0012614E">
              <w:rPr>
                <w:rFonts w:hint="eastAsia"/>
              </w:rPr>
              <w:t>研究</w:t>
            </w:r>
          </w:p>
        </w:tc>
        <w:tc>
          <w:tcPr>
            <w:tcW w:w="1079"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proofErr w:type="gramStart"/>
            <w:r w:rsidRPr="0012614E">
              <w:rPr>
                <w:rFonts w:hint="eastAsia"/>
              </w:rPr>
              <w:t>曹蓉</w:t>
            </w:r>
            <w:proofErr w:type="gramEnd"/>
          </w:p>
        </w:tc>
        <w:tc>
          <w:tcPr>
            <w:tcW w:w="1799"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上理</w:t>
            </w:r>
            <w:r>
              <w:rPr>
                <w:rFonts w:hint="eastAsia"/>
              </w:rPr>
              <w:t>工</w:t>
            </w:r>
            <w:r w:rsidRPr="0012614E">
              <w:rPr>
                <w:rFonts w:hint="eastAsia"/>
              </w:rPr>
              <w:t>附</w:t>
            </w:r>
            <w:r>
              <w:rPr>
                <w:rFonts w:hint="eastAsia"/>
              </w:rPr>
              <w:t>属</w:t>
            </w:r>
            <w:r w:rsidRPr="0012614E">
              <w:rPr>
                <w:rFonts w:hint="eastAsia"/>
              </w:rPr>
              <w:t>初</w:t>
            </w:r>
            <w:r>
              <w:rPr>
                <w:rFonts w:hint="eastAsia"/>
              </w:rPr>
              <w:t>级中学</w:t>
            </w:r>
          </w:p>
        </w:tc>
        <w:tc>
          <w:tcPr>
            <w:tcW w:w="674"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一般</w:t>
            </w:r>
          </w:p>
        </w:tc>
      </w:tr>
      <w:tr w:rsidR="004B695E" w:rsidTr="004B695E">
        <w:trPr>
          <w:trHeight w:val="210"/>
        </w:trPr>
        <w:tc>
          <w:tcPr>
            <w:tcW w:w="804"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5</w:t>
            </w:r>
          </w:p>
        </w:tc>
        <w:tc>
          <w:tcPr>
            <w:tcW w:w="4336"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pPr>
            <w:proofErr w:type="gramStart"/>
            <w:r w:rsidRPr="0012614E">
              <w:rPr>
                <w:rFonts w:hint="eastAsia"/>
              </w:rPr>
              <w:t>创建区校共建</w:t>
            </w:r>
            <w:proofErr w:type="gramEnd"/>
            <w:r w:rsidRPr="0012614E">
              <w:rPr>
                <w:rFonts w:hint="eastAsia"/>
              </w:rPr>
              <w:t>、资源共享的学校科技社团联盟机制的实践与研究</w:t>
            </w:r>
          </w:p>
        </w:tc>
        <w:tc>
          <w:tcPr>
            <w:tcW w:w="1079"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proofErr w:type="gramStart"/>
            <w:r w:rsidRPr="0012614E">
              <w:rPr>
                <w:rFonts w:hint="eastAsia"/>
              </w:rPr>
              <w:t>沈洁</w:t>
            </w:r>
            <w:proofErr w:type="gramEnd"/>
          </w:p>
        </w:tc>
        <w:tc>
          <w:tcPr>
            <w:tcW w:w="1799"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proofErr w:type="gramStart"/>
            <w:r>
              <w:rPr>
                <w:rFonts w:hint="eastAsia"/>
              </w:rPr>
              <w:t>杨浦区</w:t>
            </w:r>
            <w:r w:rsidRPr="0012614E">
              <w:rPr>
                <w:rFonts w:hint="eastAsia"/>
              </w:rPr>
              <w:t>少科</w:t>
            </w:r>
            <w:proofErr w:type="gramEnd"/>
            <w:r w:rsidRPr="0012614E">
              <w:rPr>
                <w:rFonts w:hint="eastAsia"/>
              </w:rPr>
              <w:t>站</w:t>
            </w:r>
          </w:p>
        </w:tc>
        <w:tc>
          <w:tcPr>
            <w:tcW w:w="674" w:type="dxa"/>
            <w:tcBorders>
              <w:top w:val="single" w:sz="4" w:space="0" w:color="auto"/>
              <w:left w:val="single" w:sz="4" w:space="0" w:color="000000"/>
              <w:bottom w:val="single" w:sz="4" w:space="0" w:color="auto"/>
              <w:right w:val="single" w:sz="4" w:space="0" w:color="000000"/>
            </w:tcBorders>
            <w:vAlign w:val="center"/>
          </w:tcPr>
          <w:p w:rsidR="004B695E" w:rsidRPr="0012614E" w:rsidRDefault="004B695E" w:rsidP="00D26455">
            <w:pPr>
              <w:spacing w:line="220" w:lineRule="atLeast"/>
              <w:jc w:val="center"/>
            </w:pPr>
            <w:r w:rsidRPr="0012614E">
              <w:rPr>
                <w:rFonts w:hint="eastAsia"/>
              </w:rPr>
              <w:t>一般</w:t>
            </w:r>
          </w:p>
        </w:tc>
      </w:tr>
      <w:tr w:rsidR="004B695E" w:rsidTr="004B695E">
        <w:trPr>
          <w:trHeight w:val="210"/>
        </w:trPr>
        <w:tc>
          <w:tcPr>
            <w:tcW w:w="804"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6</w:t>
            </w:r>
          </w:p>
        </w:tc>
        <w:tc>
          <w:tcPr>
            <w:tcW w:w="4336" w:type="dxa"/>
            <w:tcBorders>
              <w:top w:val="single" w:sz="4" w:space="0" w:color="auto"/>
              <w:left w:val="single" w:sz="4" w:space="0" w:color="000000"/>
              <w:bottom w:val="single" w:sz="4" w:space="0" w:color="auto"/>
              <w:right w:val="single" w:sz="4" w:space="0" w:color="000000"/>
            </w:tcBorders>
            <w:vAlign w:val="center"/>
          </w:tcPr>
          <w:p w:rsidR="004B695E" w:rsidRDefault="004B695E" w:rsidP="00D26455">
            <w:pPr>
              <w:spacing w:line="220" w:lineRule="atLeast"/>
            </w:pPr>
            <w:r>
              <w:rPr>
                <w:rFonts w:hint="eastAsia"/>
              </w:rPr>
              <w:t>“低碳校园”视角下科技创新人才培养的实践研究</w:t>
            </w:r>
          </w:p>
        </w:tc>
        <w:tc>
          <w:tcPr>
            <w:tcW w:w="1079" w:type="dxa"/>
            <w:tcBorders>
              <w:top w:val="single" w:sz="4" w:space="0" w:color="auto"/>
              <w:left w:val="single" w:sz="4" w:space="0" w:color="000000"/>
              <w:bottom w:val="single" w:sz="4" w:space="0" w:color="auto"/>
              <w:right w:val="single" w:sz="4" w:space="0" w:color="000000"/>
            </w:tcBorders>
            <w:vAlign w:val="center"/>
          </w:tcPr>
          <w:p w:rsidR="004B695E" w:rsidRDefault="004B695E" w:rsidP="00D26455">
            <w:pPr>
              <w:spacing w:line="220" w:lineRule="atLeast"/>
              <w:jc w:val="center"/>
            </w:pPr>
            <w:r>
              <w:rPr>
                <w:rFonts w:hint="eastAsia"/>
              </w:rPr>
              <w:t>李蓉芳</w:t>
            </w:r>
          </w:p>
        </w:tc>
        <w:tc>
          <w:tcPr>
            <w:tcW w:w="1799" w:type="dxa"/>
            <w:tcBorders>
              <w:top w:val="single" w:sz="4" w:space="0" w:color="auto"/>
              <w:left w:val="single" w:sz="4" w:space="0" w:color="000000"/>
              <w:bottom w:val="single" w:sz="4" w:space="0" w:color="auto"/>
              <w:right w:val="single" w:sz="4" w:space="0" w:color="000000"/>
            </w:tcBorders>
            <w:vAlign w:val="center"/>
          </w:tcPr>
          <w:p w:rsidR="004B695E" w:rsidRDefault="004B695E" w:rsidP="00D26455">
            <w:pPr>
              <w:spacing w:line="220" w:lineRule="atLeast"/>
              <w:jc w:val="center"/>
            </w:pPr>
            <w:r>
              <w:rPr>
                <w:rFonts w:hint="eastAsia"/>
              </w:rPr>
              <w:t>同济大学一附中</w:t>
            </w:r>
          </w:p>
        </w:tc>
        <w:tc>
          <w:tcPr>
            <w:tcW w:w="674" w:type="dxa"/>
            <w:tcBorders>
              <w:top w:val="single" w:sz="4" w:space="0" w:color="auto"/>
              <w:left w:val="single" w:sz="4" w:space="0" w:color="000000"/>
              <w:bottom w:val="single" w:sz="4" w:space="0" w:color="auto"/>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7</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pPr>
            <w:r w:rsidRPr="00E71F30">
              <w:rPr>
                <w:rFonts w:hint="eastAsia"/>
              </w:rPr>
              <w:t>基于“绿色指标”的“阳光课程”建设的实践研究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jc w:val="center"/>
            </w:pPr>
            <w:r w:rsidRPr="00E71F30">
              <w:rPr>
                <w:rFonts w:hint="eastAsia"/>
              </w:rPr>
              <w:t>张晓明</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jc w:val="center"/>
            </w:pPr>
            <w:r w:rsidRPr="00E71F30">
              <w:rPr>
                <w:rFonts w:hint="eastAsia"/>
              </w:rPr>
              <w:t>同济初级</w:t>
            </w:r>
            <w:r>
              <w:rPr>
                <w:rFonts w:hint="eastAsia"/>
              </w:rPr>
              <w:t>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DE60E5" w:rsidRDefault="004B695E" w:rsidP="00D26455">
            <w:pPr>
              <w:spacing w:line="220" w:lineRule="atLeast"/>
              <w:jc w:val="center"/>
            </w:pPr>
            <w:r w:rsidRPr="00DE60E5">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8</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pPr>
            <w:r w:rsidRPr="00255C7C">
              <w:rPr>
                <w:rFonts w:hint="eastAsia"/>
              </w:rPr>
              <w:t>“课堂</w:t>
            </w:r>
            <w:r>
              <w:rPr>
                <w:rFonts w:hint="eastAsia"/>
              </w:rPr>
              <w:t>教学效果</w:t>
            </w:r>
            <w:r w:rsidRPr="00255C7C">
              <w:rPr>
                <w:rFonts w:hint="eastAsia"/>
              </w:rPr>
              <w:t>即时检测”的实践与研究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jc w:val="center"/>
            </w:pPr>
            <w:r w:rsidRPr="00255C7C">
              <w:rPr>
                <w:rFonts w:hint="eastAsia"/>
              </w:rPr>
              <w:t>黄惠玲</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jc w:val="center"/>
            </w:pPr>
            <w:r w:rsidRPr="00255C7C">
              <w:rPr>
                <w:rFonts w:hint="eastAsia"/>
              </w:rPr>
              <w:t>思源中学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9</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pPr>
            <w:r w:rsidRPr="00CF5E50">
              <w:rPr>
                <w:rFonts w:hint="eastAsia"/>
              </w:rPr>
              <w:t>培养高中学生公民意识的实践研究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jc w:val="center"/>
            </w:pPr>
            <w:r w:rsidRPr="00CF5E50">
              <w:rPr>
                <w:rFonts w:hint="eastAsia"/>
              </w:rPr>
              <w:t>张弓弼</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jc w:val="center"/>
            </w:pPr>
            <w:r w:rsidRPr="00CF5E50">
              <w:rPr>
                <w:rFonts w:hint="eastAsia"/>
              </w:rPr>
              <w:t>杨</w:t>
            </w:r>
            <w:r>
              <w:rPr>
                <w:rFonts w:hint="eastAsia"/>
              </w:rPr>
              <w:t>浦高级中学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10</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pPr>
            <w:r>
              <w:rPr>
                <w:rFonts w:hint="eastAsia"/>
              </w:rPr>
              <w:t>普通初中数学教学“以问题驱动思维”的策略与实践研究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2947AD" w:rsidRDefault="004B695E" w:rsidP="00D26455">
            <w:pPr>
              <w:spacing w:line="220" w:lineRule="atLeast"/>
              <w:jc w:val="center"/>
            </w:pPr>
            <w:proofErr w:type="gramStart"/>
            <w:r w:rsidRPr="00B64C1D">
              <w:rPr>
                <w:rFonts w:hint="eastAsia"/>
              </w:rPr>
              <w:t>穆战</w:t>
            </w:r>
            <w:proofErr w:type="gramEnd"/>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2947AD" w:rsidRDefault="004B695E" w:rsidP="00D26455">
            <w:pPr>
              <w:spacing w:line="220" w:lineRule="atLeast"/>
              <w:jc w:val="center"/>
            </w:pPr>
            <w:r w:rsidRPr="00B64C1D">
              <w:rPr>
                <w:rFonts w:hint="eastAsia"/>
              </w:rPr>
              <w:t>延吉</w:t>
            </w:r>
            <w:r>
              <w:rPr>
                <w:rFonts w:hint="eastAsia"/>
              </w:rPr>
              <w:t>第</w:t>
            </w:r>
            <w:r w:rsidRPr="00B64C1D">
              <w:rPr>
                <w:rFonts w:hint="eastAsia"/>
              </w:rPr>
              <w:t>二初</w:t>
            </w:r>
            <w:r>
              <w:rPr>
                <w:rFonts w:hint="eastAsia"/>
              </w:rPr>
              <w:t>级中学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11</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pPr>
            <w:proofErr w:type="gramStart"/>
            <w:r>
              <w:rPr>
                <w:rFonts w:hint="eastAsia"/>
              </w:rPr>
              <w:t>心智图</w:t>
            </w:r>
            <w:proofErr w:type="gramEnd"/>
            <w:r>
              <w:rPr>
                <w:rFonts w:hint="eastAsia"/>
              </w:rPr>
              <w:t>法在初中语文课堂板书应用的实践与研究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马静</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辽阳中学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12</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2947AD" w:rsidRDefault="004B695E" w:rsidP="00D26455">
            <w:pPr>
              <w:spacing w:line="220" w:lineRule="atLeast"/>
            </w:pPr>
            <w:r w:rsidRPr="007C7A3A">
              <w:rPr>
                <w:rFonts w:hint="eastAsia"/>
              </w:rPr>
              <w:t>高三数学试卷讲评</w:t>
            </w:r>
            <w:proofErr w:type="gramStart"/>
            <w:r w:rsidRPr="007C7A3A">
              <w:rPr>
                <w:rFonts w:hint="eastAsia"/>
              </w:rPr>
              <w:t>课有效</w:t>
            </w:r>
            <w:proofErr w:type="gramEnd"/>
            <w:r w:rsidRPr="007C7A3A">
              <w:rPr>
                <w:rFonts w:hint="eastAsia"/>
              </w:rPr>
              <w:t>教学的研究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2947AD" w:rsidRDefault="004B695E" w:rsidP="00D26455">
            <w:pPr>
              <w:spacing w:line="220" w:lineRule="atLeast"/>
              <w:jc w:val="center"/>
            </w:pPr>
            <w:r w:rsidRPr="007C7A3A">
              <w:rPr>
                <w:rFonts w:hint="eastAsia"/>
              </w:rPr>
              <w:t>杨丽婷</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2947AD" w:rsidRDefault="004B695E" w:rsidP="00D26455">
            <w:pPr>
              <w:spacing w:line="220" w:lineRule="atLeast"/>
              <w:jc w:val="center"/>
            </w:pPr>
            <w:r w:rsidRPr="007C7A3A">
              <w:rPr>
                <w:rFonts w:hint="eastAsia"/>
              </w:rPr>
              <w:t>复旦</w:t>
            </w:r>
            <w:r>
              <w:rPr>
                <w:rFonts w:hint="eastAsia"/>
              </w:rPr>
              <w:t>大学</w:t>
            </w:r>
            <w:r w:rsidRPr="007C7A3A">
              <w:rPr>
                <w:rFonts w:hint="eastAsia"/>
              </w:rPr>
              <w:t>附</w:t>
            </w:r>
            <w:r>
              <w:rPr>
                <w:rFonts w:hint="eastAsia"/>
              </w:rPr>
              <w:t>属</w:t>
            </w:r>
            <w:r w:rsidRPr="007C7A3A">
              <w:rPr>
                <w:rFonts w:hint="eastAsia"/>
              </w:rPr>
              <w:t>中</w:t>
            </w:r>
            <w:r>
              <w:rPr>
                <w:rFonts w:hint="eastAsia"/>
              </w:rPr>
              <w:t>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13</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pPr>
            <w:r>
              <w:rPr>
                <w:rFonts w:hint="eastAsia"/>
              </w:rPr>
              <w:t>初中语文阅读教学话题设计的研究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ascii="宋体" w:hAnsi="宋体" w:hint="eastAsia"/>
                <w:sz w:val="24"/>
              </w:rPr>
              <w:t>邵芳</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控江初级中学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14</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7D14C0" w:rsidRDefault="004B695E" w:rsidP="00D26455">
            <w:pPr>
              <w:spacing w:line="220" w:lineRule="atLeast"/>
            </w:pPr>
            <w:r w:rsidRPr="00BB6FB9">
              <w:rPr>
                <w:rFonts w:hint="eastAsia"/>
              </w:rPr>
              <w:t>优化预习作业设计推动英语教学创智的行动研究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7D14C0" w:rsidRDefault="004B695E" w:rsidP="00D26455">
            <w:pPr>
              <w:spacing w:line="220" w:lineRule="atLeast"/>
              <w:jc w:val="center"/>
            </w:pPr>
            <w:proofErr w:type="gramStart"/>
            <w:r w:rsidRPr="00BB6FB9">
              <w:rPr>
                <w:rFonts w:hint="eastAsia"/>
              </w:rPr>
              <w:t>余智</w:t>
            </w:r>
            <w:proofErr w:type="gramEnd"/>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7D14C0" w:rsidRDefault="004B695E" w:rsidP="00D26455">
            <w:pPr>
              <w:spacing w:line="220" w:lineRule="atLeast"/>
              <w:jc w:val="center"/>
            </w:pPr>
            <w:r w:rsidRPr="00BB6FB9">
              <w:rPr>
                <w:rFonts w:hint="eastAsia"/>
              </w:rPr>
              <w:t>鞍山实验</w:t>
            </w:r>
            <w:r>
              <w:rPr>
                <w:rFonts w:hint="eastAsia"/>
              </w:rPr>
              <w:t>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DE60E5" w:rsidRDefault="004B695E" w:rsidP="00D26455">
            <w:pPr>
              <w:spacing w:line="220" w:lineRule="atLeast"/>
              <w:jc w:val="center"/>
            </w:pPr>
            <w:r w:rsidRPr="00DE60E5">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15</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08144A" w:rsidRDefault="004B695E" w:rsidP="00D26455">
            <w:pPr>
              <w:spacing w:line="220" w:lineRule="atLeast"/>
            </w:pPr>
            <w:r w:rsidRPr="00884D39">
              <w:rPr>
                <w:rFonts w:hint="eastAsia"/>
              </w:rPr>
              <w:t>优化物理学习评价方式，促进育人价值的实施</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08144A" w:rsidRDefault="004B695E" w:rsidP="00D26455">
            <w:pPr>
              <w:spacing w:line="220" w:lineRule="atLeast"/>
              <w:jc w:val="center"/>
            </w:pPr>
            <w:r w:rsidRPr="00884D39">
              <w:rPr>
                <w:rFonts w:hint="eastAsia"/>
              </w:rPr>
              <w:t>王晓敏</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08144A" w:rsidRDefault="004B695E" w:rsidP="00D26455">
            <w:pPr>
              <w:spacing w:line="220" w:lineRule="atLeast"/>
              <w:jc w:val="center"/>
            </w:pPr>
            <w:r>
              <w:rPr>
                <w:rFonts w:hint="eastAsia"/>
              </w:rPr>
              <w:t>上海</w:t>
            </w:r>
            <w:r w:rsidRPr="00884D39">
              <w:rPr>
                <w:rFonts w:hint="eastAsia"/>
              </w:rPr>
              <w:t>交大附</w:t>
            </w:r>
            <w:r>
              <w:rPr>
                <w:rFonts w:hint="eastAsia"/>
              </w:rPr>
              <w:t>属</w:t>
            </w:r>
            <w:r w:rsidRPr="00884D39">
              <w:rPr>
                <w:rFonts w:hint="eastAsia"/>
              </w:rPr>
              <w:t>中</w:t>
            </w:r>
            <w:r>
              <w:rPr>
                <w:rFonts w:hint="eastAsia"/>
              </w:rPr>
              <w:t>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16</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B526C8" w:rsidRDefault="004B695E" w:rsidP="00D26455">
            <w:pPr>
              <w:spacing w:line="220" w:lineRule="atLeast"/>
            </w:pPr>
            <w:r w:rsidRPr="00F90BCD">
              <w:rPr>
                <w:rFonts w:hint="eastAsia"/>
              </w:rPr>
              <w:t>高中化学教学与相关学科交叉渗透与融合的实践研究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B526C8" w:rsidRDefault="004B695E" w:rsidP="00D26455">
            <w:pPr>
              <w:spacing w:line="220" w:lineRule="atLeast"/>
              <w:jc w:val="center"/>
            </w:pPr>
            <w:proofErr w:type="gramStart"/>
            <w:r w:rsidRPr="00F90BCD">
              <w:rPr>
                <w:rFonts w:hint="eastAsia"/>
              </w:rPr>
              <w:t>霍勇</w:t>
            </w:r>
            <w:proofErr w:type="gramEnd"/>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B526C8" w:rsidRDefault="004B695E" w:rsidP="00D26455">
            <w:pPr>
              <w:spacing w:line="220" w:lineRule="atLeast"/>
              <w:jc w:val="center"/>
            </w:pPr>
            <w:r>
              <w:rPr>
                <w:rFonts w:hint="eastAsia"/>
              </w:rPr>
              <w:t>上海财大附属</w:t>
            </w:r>
            <w:r w:rsidRPr="00B87C88">
              <w:rPr>
                <w:rFonts w:hint="eastAsia"/>
              </w:rPr>
              <w:t>中</w:t>
            </w:r>
            <w:r>
              <w:rPr>
                <w:rFonts w:hint="eastAsia"/>
              </w:rPr>
              <w:t>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17</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79216D" w:rsidRDefault="004B695E" w:rsidP="00D26455">
            <w:pPr>
              <w:spacing w:line="220" w:lineRule="atLeast"/>
            </w:pPr>
            <w:r w:rsidRPr="00681742">
              <w:rPr>
                <w:rFonts w:hint="eastAsia"/>
              </w:rPr>
              <w:t>基于唯物辩证思维能力培养的“经济常识”教学行动研究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79216D" w:rsidRDefault="004B695E" w:rsidP="00D26455">
            <w:pPr>
              <w:spacing w:line="220" w:lineRule="atLeast"/>
              <w:jc w:val="center"/>
            </w:pPr>
            <w:proofErr w:type="gramStart"/>
            <w:r w:rsidRPr="00681742">
              <w:rPr>
                <w:rFonts w:hint="eastAsia"/>
              </w:rPr>
              <w:t>阎俊</w:t>
            </w:r>
            <w:proofErr w:type="gramEnd"/>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79216D" w:rsidRDefault="004B695E" w:rsidP="00D26455">
            <w:pPr>
              <w:spacing w:line="220" w:lineRule="atLeast"/>
              <w:jc w:val="center"/>
            </w:pPr>
            <w:r>
              <w:rPr>
                <w:rFonts w:hint="eastAsia"/>
              </w:rPr>
              <w:t>复旦大学附属</w:t>
            </w:r>
            <w:r w:rsidRPr="00681742">
              <w:rPr>
                <w:rFonts w:hint="eastAsia"/>
              </w:rPr>
              <w:t>中</w:t>
            </w:r>
            <w:r>
              <w:rPr>
                <w:rFonts w:hint="eastAsia"/>
              </w:rPr>
              <w:t>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18</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79216D" w:rsidRDefault="004B695E" w:rsidP="00D26455">
            <w:pPr>
              <w:spacing w:line="220" w:lineRule="atLeast"/>
            </w:pPr>
            <w:r w:rsidRPr="00B04507">
              <w:rPr>
                <w:rFonts w:hint="eastAsia"/>
              </w:rPr>
              <w:t>新课</w:t>
            </w:r>
            <w:proofErr w:type="gramStart"/>
            <w:r w:rsidRPr="00B04507">
              <w:rPr>
                <w:rFonts w:hint="eastAsia"/>
              </w:rPr>
              <w:t>改背景</w:t>
            </w:r>
            <w:proofErr w:type="gramEnd"/>
            <w:r w:rsidRPr="00B04507">
              <w:rPr>
                <w:rFonts w:hint="eastAsia"/>
              </w:rPr>
              <w:t>下上海历史学科高考的比较研究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79216D" w:rsidRDefault="004B695E" w:rsidP="00D26455">
            <w:pPr>
              <w:spacing w:line="220" w:lineRule="atLeast"/>
              <w:jc w:val="center"/>
            </w:pPr>
            <w:r w:rsidRPr="00B04507">
              <w:rPr>
                <w:rFonts w:hint="eastAsia"/>
              </w:rPr>
              <w:t>陈鑫</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79216D" w:rsidRDefault="004B695E" w:rsidP="00D26455">
            <w:pPr>
              <w:spacing w:line="220" w:lineRule="atLeast"/>
              <w:jc w:val="center"/>
            </w:pPr>
            <w:r>
              <w:rPr>
                <w:rFonts w:hint="eastAsia"/>
              </w:rPr>
              <w:t>上海</w:t>
            </w:r>
            <w:r w:rsidRPr="00884D39">
              <w:rPr>
                <w:rFonts w:hint="eastAsia"/>
              </w:rPr>
              <w:t>交大附</w:t>
            </w:r>
            <w:r>
              <w:rPr>
                <w:rFonts w:hint="eastAsia"/>
              </w:rPr>
              <w:t>属</w:t>
            </w:r>
            <w:r w:rsidRPr="00884D39">
              <w:rPr>
                <w:rFonts w:hint="eastAsia"/>
              </w:rPr>
              <w:t>中</w:t>
            </w:r>
            <w:r>
              <w:rPr>
                <w:rFonts w:hint="eastAsia"/>
              </w:rPr>
              <w:t>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19</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pPr>
            <w:r w:rsidRPr="00113AE3">
              <w:rPr>
                <w:rFonts w:hint="eastAsia"/>
              </w:rPr>
              <w:t>以</w:t>
            </w:r>
            <w:proofErr w:type="gramStart"/>
            <w:r w:rsidRPr="00113AE3">
              <w:rPr>
                <w:rFonts w:hint="eastAsia"/>
              </w:rPr>
              <w:t>美启</w:t>
            </w:r>
            <w:r>
              <w:rPr>
                <w:rFonts w:hint="eastAsia"/>
              </w:rPr>
              <w:t>真</w:t>
            </w:r>
            <w:proofErr w:type="gramEnd"/>
            <w:r w:rsidRPr="00113AE3">
              <w:rPr>
                <w:rFonts w:hint="eastAsia"/>
              </w:rPr>
              <w:t>——学校书法教育提升学生素质之方法研究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sidRPr="00113AE3">
              <w:rPr>
                <w:rFonts w:hint="eastAsia"/>
              </w:rPr>
              <w:t>许蓓蓉</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sidRPr="00113AE3">
              <w:rPr>
                <w:rFonts w:hint="eastAsia"/>
              </w:rPr>
              <w:t>鞍山初级</w:t>
            </w:r>
            <w:r>
              <w:rPr>
                <w:rFonts w:hint="eastAsia"/>
              </w:rPr>
              <w:t>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20</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pPr>
            <w:r>
              <w:rPr>
                <w:rFonts w:hint="eastAsia"/>
              </w:rPr>
              <w:t>以校本课程《少儿哲学》为载体提高学生思辨能力的实践与研究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jc w:val="center"/>
            </w:pPr>
            <w:r w:rsidRPr="00D15BDD">
              <w:rPr>
                <w:rFonts w:hint="eastAsia"/>
              </w:rPr>
              <w:t>顾凤英</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jc w:val="center"/>
            </w:pPr>
            <w:r w:rsidRPr="00D15BDD">
              <w:rPr>
                <w:rFonts w:hint="eastAsia"/>
              </w:rPr>
              <w:t>同济</w:t>
            </w:r>
            <w:r>
              <w:rPr>
                <w:rFonts w:hint="eastAsia"/>
              </w:rPr>
              <w:t>第</w:t>
            </w:r>
            <w:r w:rsidRPr="00D15BDD">
              <w:rPr>
                <w:rFonts w:hint="eastAsia"/>
              </w:rPr>
              <w:t>二初</w:t>
            </w:r>
            <w:r>
              <w:rPr>
                <w:rFonts w:hint="eastAsia"/>
              </w:rPr>
              <w:t>级中学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21</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pPr>
            <w:r>
              <w:rPr>
                <w:rFonts w:hint="eastAsia"/>
              </w:rPr>
              <w:t>初级中学校内外教学资源有效整合利用的有效途径和策略</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507F9E" w:rsidRDefault="004B695E" w:rsidP="00D26455">
            <w:pPr>
              <w:spacing w:line="220" w:lineRule="atLeast"/>
              <w:jc w:val="center"/>
            </w:pPr>
            <w:r>
              <w:rPr>
                <w:rFonts w:hint="eastAsia"/>
              </w:rPr>
              <w:t>吉永庆</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jc w:val="center"/>
            </w:pPr>
            <w:r>
              <w:rPr>
                <w:rFonts w:hint="eastAsia"/>
              </w:rPr>
              <w:t>二十五中学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t>22</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pPr>
            <w:r>
              <w:rPr>
                <w:rFonts w:hint="eastAsia"/>
              </w:rPr>
              <w:t>提高学生“体能”与“技能”的实践研究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507F9E" w:rsidRDefault="004B695E" w:rsidP="00D26455">
            <w:pPr>
              <w:spacing w:line="220" w:lineRule="atLeast"/>
              <w:jc w:val="center"/>
            </w:pPr>
            <w:r>
              <w:rPr>
                <w:rFonts w:hint="eastAsia"/>
              </w:rPr>
              <w:t>陈霖</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BB2B3C" w:rsidRDefault="004B695E" w:rsidP="00D26455">
            <w:pPr>
              <w:spacing w:line="220" w:lineRule="atLeast"/>
              <w:jc w:val="center"/>
            </w:pPr>
            <w:r>
              <w:rPr>
                <w:rFonts w:hint="eastAsia"/>
              </w:rPr>
              <w:t>控江中学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r w:rsidR="004B695E" w:rsidTr="004B695E">
        <w:tc>
          <w:tcPr>
            <w:tcW w:w="80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eastAsia="黑体"/>
                <w:szCs w:val="21"/>
              </w:rPr>
            </w:pPr>
            <w:r w:rsidRPr="004B695E">
              <w:rPr>
                <w:rFonts w:eastAsia="黑体"/>
                <w:szCs w:val="21"/>
              </w:rPr>
              <w:lastRenderedPageBreak/>
              <w:t>23</w:t>
            </w:r>
          </w:p>
        </w:tc>
        <w:tc>
          <w:tcPr>
            <w:tcW w:w="4336" w:type="dxa"/>
            <w:tcBorders>
              <w:top w:val="single" w:sz="4" w:space="0" w:color="000000"/>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pPr>
            <w:r>
              <w:rPr>
                <w:rFonts w:hint="eastAsia"/>
              </w:rPr>
              <w:t>以自信教育为核心的新</w:t>
            </w:r>
            <w:proofErr w:type="gramStart"/>
            <w:r>
              <w:rPr>
                <w:rFonts w:hint="eastAsia"/>
              </w:rPr>
              <w:t>优质学校</w:t>
            </w:r>
            <w:proofErr w:type="gramEnd"/>
            <w:r>
              <w:rPr>
                <w:rFonts w:hint="eastAsia"/>
              </w:rPr>
              <w:t>项目推进的实践和研究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507F9E" w:rsidRDefault="004B695E" w:rsidP="00D26455">
            <w:pPr>
              <w:spacing w:line="220" w:lineRule="atLeast"/>
              <w:jc w:val="center"/>
            </w:pPr>
            <w:r>
              <w:rPr>
                <w:rFonts w:hint="eastAsia"/>
              </w:rPr>
              <w:t>王璟</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D25651" w:rsidRDefault="004B695E" w:rsidP="00D26455">
            <w:pPr>
              <w:spacing w:line="220" w:lineRule="atLeast"/>
              <w:jc w:val="center"/>
            </w:pPr>
            <w:r>
              <w:rPr>
                <w:rFonts w:hint="eastAsia"/>
              </w:rPr>
              <w:t>新大桥中学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Default="004B695E" w:rsidP="00D26455">
            <w:pPr>
              <w:spacing w:line="220" w:lineRule="atLeast"/>
              <w:jc w:val="center"/>
            </w:pPr>
            <w:r>
              <w:rPr>
                <w:rFonts w:hint="eastAsia"/>
              </w:rPr>
              <w:t>一般</w:t>
            </w:r>
          </w:p>
        </w:tc>
      </w:tr>
    </w:tbl>
    <w:p w:rsidR="004B695E" w:rsidRDefault="004B695E" w:rsidP="004B695E">
      <w:pPr>
        <w:spacing w:line="220" w:lineRule="atLeast"/>
        <w:jc w:val="center"/>
        <w:rPr>
          <w:b/>
          <w:sz w:val="28"/>
          <w:szCs w:val="28"/>
        </w:rPr>
      </w:pPr>
    </w:p>
    <w:p w:rsidR="004B695E" w:rsidRDefault="004B695E" w:rsidP="004B695E">
      <w:pPr>
        <w:spacing w:line="220" w:lineRule="atLeast"/>
        <w:jc w:val="center"/>
        <w:rPr>
          <w:b/>
          <w:sz w:val="28"/>
          <w:szCs w:val="28"/>
        </w:rPr>
      </w:pPr>
    </w:p>
    <w:p w:rsidR="004B695E" w:rsidRPr="004B695E" w:rsidRDefault="004B695E" w:rsidP="004B695E">
      <w:pPr>
        <w:spacing w:line="220" w:lineRule="atLeast"/>
        <w:jc w:val="center"/>
        <w:rPr>
          <w:rFonts w:ascii="仿宋_GB2312" w:eastAsia="仿宋_GB2312"/>
          <w:b/>
          <w:sz w:val="32"/>
          <w:szCs w:val="28"/>
        </w:rPr>
      </w:pPr>
      <w:r w:rsidRPr="004B695E">
        <w:rPr>
          <w:rFonts w:ascii="仿宋_GB2312" w:eastAsia="仿宋_GB2312" w:hint="eastAsia"/>
          <w:b/>
          <w:sz w:val="32"/>
          <w:szCs w:val="28"/>
        </w:rPr>
        <w:t>2014年杨浦区教育科学研究重点课题</w:t>
      </w:r>
      <w:r w:rsidR="0000671A">
        <w:rPr>
          <w:rFonts w:ascii="仿宋_GB2312" w:eastAsia="仿宋_GB2312" w:hint="eastAsia"/>
          <w:b/>
          <w:sz w:val="32"/>
          <w:szCs w:val="28"/>
        </w:rPr>
        <w:t>（中学）</w:t>
      </w:r>
      <w:r w:rsidRPr="004B695E">
        <w:rPr>
          <w:rFonts w:ascii="仿宋_GB2312" w:eastAsia="仿宋_GB2312" w:hint="eastAsia"/>
          <w:b/>
          <w:sz w:val="32"/>
          <w:szCs w:val="28"/>
        </w:rPr>
        <w:t>（</w:t>
      </w:r>
      <w:r w:rsidR="00584F32">
        <w:rPr>
          <w:rFonts w:ascii="仿宋_GB2312" w:eastAsia="仿宋_GB2312" w:hint="eastAsia"/>
          <w:b/>
          <w:sz w:val="32"/>
          <w:szCs w:val="28"/>
        </w:rPr>
        <w:t>11</w:t>
      </w:r>
      <w:r w:rsidRPr="004B695E">
        <w:rPr>
          <w:rFonts w:ascii="仿宋_GB2312" w:eastAsia="仿宋_GB2312" w:hint="eastAsia"/>
          <w:b/>
          <w:sz w:val="32"/>
          <w:szCs w:val="28"/>
        </w:rPr>
        <w:t>项）</w:t>
      </w:r>
    </w:p>
    <w:tbl>
      <w:tblPr>
        <w:tblW w:w="883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43"/>
        <w:gridCol w:w="4497"/>
        <w:gridCol w:w="989"/>
        <w:gridCol w:w="1723"/>
        <w:gridCol w:w="682"/>
      </w:tblGrid>
      <w:tr w:rsidR="004B695E" w:rsidRPr="00F140C5" w:rsidTr="004B695E">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b/>
              </w:rPr>
            </w:pPr>
            <w:r w:rsidRPr="00F140C5">
              <w:rPr>
                <w:rFonts w:ascii="仿宋_GB2312" w:eastAsia="仿宋_GB2312" w:hint="eastAsia"/>
                <w:b/>
              </w:rPr>
              <w:t>编号</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b/>
              </w:rPr>
            </w:pPr>
            <w:r w:rsidRPr="00F140C5">
              <w:rPr>
                <w:rFonts w:ascii="仿宋_GB2312" w:eastAsia="仿宋_GB2312" w:hint="eastAsia"/>
                <w:b/>
              </w:rPr>
              <w:t>课题名称</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b/>
              </w:rPr>
            </w:pPr>
            <w:r w:rsidRPr="00F140C5">
              <w:rPr>
                <w:rFonts w:ascii="仿宋_GB2312" w:eastAsia="仿宋_GB2312" w:hint="eastAsia"/>
                <w:b/>
              </w:rPr>
              <w:t>课题</w:t>
            </w:r>
          </w:p>
          <w:p w:rsidR="004B695E" w:rsidRPr="00F140C5" w:rsidRDefault="004B695E" w:rsidP="00D26455">
            <w:pPr>
              <w:spacing w:line="220" w:lineRule="atLeast"/>
              <w:jc w:val="center"/>
              <w:rPr>
                <w:rFonts w:ascii="仿宋_GB2312" w:eastAsia="仿宋_GB2312"/>
                <w:b/>
              </w:rPr>
            </w:pPr>
            <w:r w:rsidRPr="00F140C5">
              <w:rPr>
                <w:rFonts w:ascii="仿宋_GB2312" w:eastAsia="仿宋_GB2312" w:hint="eastAsia"/>
                <w:b/>
              </w:rPr>
              <w:t>负责人</w:t>
            </w:r>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b/>
              </w:rPr>
            </w:pPr>
            <w:r w:rsidRPr="00F140C5">
              <w:rPr>
                <w:rFonts w:ascii="仿宋_GB2312" w:eastAsia="仿宋_GB2312" w:hint="eastAsia"/>
                <w:b/>
              </w:rPr>
              <w:t>负责人</w:t>
            </w:r>
          </w:p>
          <w:p w:rsidR="004B695E" w:rsidRPr="00F140C5" w:rsidRDefault="004B695E" w:rsidP="00D26455">
            <w:pPr>
              <w:spacing w:line="220" w:lineRule="atLeast"/>
              <w:jc w:val="center"/>
              <w:rPr>
                <w:rFonts w:ascii="仿宋_GB2312" w:eastAsia="仿宋_GB2312"/>
                <w:b/>
              </w:rPr>
            </w:pPr>
            <w:r w:rsidRPr="00F140C5">
              <w:rPr>
                <w:rFonts w:ascii="仿宋_GB2312" w:eastAsia="仿宋_GB2312" w:hint="eastAsia"/>
                <w:b/>
              </w:rPr>
              <w:t>所在单位</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b/>
              </w:rPr>
            </w:pPr>
            <w:r w:rsidRPr="00F140C5">
              <w:rPr>
                <w:rFonts w:ascii="仿宋_GB2312" w:eastAsia="仿宋_GB2312" w:hint="eastAsia"/>
                <w:b/>
              </w:rPr>
              <w:t>评审意见</w:t>
            </w:r>
          </w:p>
        </w:tc>
      </w:tr>
      <w:tr w:rsidR="004B695E"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体育特色学校实施“套餐式”课程及“分层走班制”教学的实践研究</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马晓东</w:t>
            </w:r>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上海体育学院附属中学</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建构“学导合一</w:t>
            </w:r>
            <w:r w:rsidRPr="004B695E">
              <w:rPr>
                <w:rFonts w:asciiTheme="minorEastAsia" w:eastAsiaTheme="minorEastAsia" w:hAnsiTheme="minorEastAsia" w:hint="eastAsia"/>
                <w:szCs w:val="21"/>
              </w:rPr>
              <w:t>•</w:t>
            </w:r>
            <w:r w:rsidRPr="004B695E">
              <w:rPr>
                <w:rFonts w:asciiTheme="minorEastAsia" w:eastAsiaTheme="minorEastAsia" w:hAnsiTheme="minorEastAsia" w:cs="宋体" w:hint="eastAsia"/>
                <w:szCs w:val="21"/>
              </w:rPr>
              <w:t>及时反馈”效能课堂的行动研究</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孙广波</w:t>
            </w:r>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惠民中学</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Tr="004B695E">
        <w:trPr>
          <w:trHeight w:val="624"/>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基于</w:t>
            </w:r>
            <w:proofErr w:type="gramStart"/>
            <w:r w:rsidRPr="004B695E">
              <w:rPr>
                <w:rFonts w:asciiTheme="minorEastAsia" w:eastAsiaTheme="minorEastAsia" w:hAnsiTheme="minorEastAsia" w:cs="宋体" w:hint="eastAsia"/>
                <w:szCs w:val="21"/>
              </w:rPr>
              <w:t>云数据</w:t>
            </w:r>
            <w:proofErr w:type="gramEnd"/>
            <w:r w:rsidRPr="004B695E">
              <w:rPr>
                <w:rFonts w:asciiTheme="minorEastAsia" w:eastAsiaTheme="minorEastAsia" w:hAnsiTheme="minorEastAsia" w:cs="宋体" w:hint="eastAsia"/>
                <w:szCs w:val="21"/>
              </w:rPr>
              <w:t>的“轨迹化”学习评价方式的研究</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钱斌</w:t>
            </w:r>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proofErr w:type="gramStart"/>
            <w:r w:rsidRPr="004B695E">
              <w:rPr>
                <w:rFonts w:asciiTheme="minorEastAsia" w:eastAsiaTheme="minorEastAsia" w:hAnsiTheme="minorEastAsia" w:cs="宋体" w:hint="eastAsia"/>
                <w:szCs w:val="21"/>
              </w:rPr>
              <w:t>翔殷路小学</w:t>
            </w:r>
            <w:proofErr w:type="gramEnd"/>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高中艺术教学微课程的设计与应用</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李冬青</w:t>
            </w:r>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同济一附中</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基于网络平台的地理合作学习研究</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proofErr w:type="gramStart"/>
            <w:r w:rsidRPr="004B695E">
              <w:rPr>
                <w:rFonts w:asciiTheme="minorEastAsia" w:eastAsiaTheme="minorEastAsia" w:hAnsiTheme="minorEastAsia" w:cs="宋体" w:hint="eastAsia"/>
                <w:szCs w:val="21"/>
              </w:rPr>
              <w:t>沈瑾</w:t>
            </w:r>
            <w:proofErr w:type="gramEnd"/>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复旦实验中学</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基于结果管理的职业学校教师校本培训研究</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卞建鸿</w:t>
            </w:r>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杨浦职业技术学校</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基于英语国际辩论课程与校本基础课程的有效融合的探索</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proofErr w:type="gramStart"/>
            <w:r w:rsidRPr="004B695E">
              <w:rPr>
                <w:rFonts w:asciiTheme="minorEastAsia" w:eastAsiaTheme="minorEastAsia" w:hAnsiTheme="minorEastAsia" w:cs="宋体" w:hint="eastAsia"/>
                <w:szCs w:val="21"/>
              </w:rPr>
              <w:t>傅晶</w:t>
            </w:r>
            <w:proofErr w:type="gramEnd"/>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控江中学</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电子校务实施中教师心理环境变化及应对策略的研究</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朱晓蕾</w:t>
            </w:r>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同济一附中</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整合有效资源对脑瘫学生进行康复干预的案例研究</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proofErr w:type="gramStart"/>
            <w:r w:rsidRPr="004B695E">
              <w:rPr>
                <w:rFonts w:asciiTheme="minorEastAsia" w:eastAsiaTheme="minorEastAsia" w:hAnsiTheme="minorEastAsia" w:cs="宋体" w:hint="eastAsia"/>
                <w:szCs w:val="21"/>
              </w:rPr>
              <w:t>胡敏伟</w:t>
            </w:r>
            <w:proofErr w:type="gramEnd"/>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扬帆学校</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“行游天下”人文德育校本课程的实践研究</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proofErr w:type="gramStart"/>
            <w:r w:rsidRPr="004B695E">
              <w:rPr>
                <w:rFonts w:asciiTheme="minorEastAsia" w:eastAsiaTheme="minorEastAsia" w:hAnsiTheme="minorEastAsia" w:cs="宋体" w:hint="eastAsia"/>
                <w:szCs w:val="21"/>
              </w:rPr>
              <w:t>顾敏</w:t>
            </w:r>
            <w:proofErr w:type="gramEnd"/>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复旦实验中学</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r w:rsidR="004B695E" w:rsidRPr="002F0170" w:rsidTr="004B695E">
        <w:trPr>
          <w:trHeight w:val="625"/>
        </w:trPr>
        <w:tc>
          <w:tcPr>
            <w:tcW w:w="94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584F32" w:rsidP="00D26455">
            <w:pPr>
              <w:spacing w:line="220" w:lineRule="atLeast"/>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4497"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inorEastAsia" w:eastAsiaTheme="minorEastAsia" w:hAnsiTheme="minorEastAsia"/>
                <w:szCs w:val="21"/>
              </w:rPr>
            </w:pPr>
            <w:r w:rsidRPr="004B695E">
              <w:rPr>
                <w:rFonts w:asciiTheme="minorEastAsia" w:eastAsiaTheme="minorEastAsia" w:hAnsiTheme="minorEastAsia" w:cs="宋体" w:hint="eastAsia"/>
                <w:szCs w:val="21"/>
              </w:rPr>
              <w:t>“同伴教育”在杨浦区高中生“双进入”探究活动中的效能探索</w:t>
            </w:r>
          </w:p>
        </w:tc>
        <w:tc>
          <w:tcPr>
            <w:tcW w:w="98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r w:rsidRPr="004B695E">
              <w:rPr>
                <w:rFonts w:asciiTheme="minorEastAsia" w:eastAsiaTheme="minorEastAsia" w:hAnsiTheme="minorEastAsia" w:cs="宋体" w:hint="eastAsia"/>
                <w:szCs w:val="21"/>
              </w:rPr>
              <w:t>周建军</w:t>
            </w:r>
          </w:p>
        </w:tc>
        <w:tc>
          <w:tcPr>
            <w:tcW w:w="1723"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inorEastAsia" w:eastAsiaTheme="minorEastAsia" w:hAnsiTheme="minorEastAsia"/>
                <w:szCs w:val="21"/>
              </w:rPr>
            </w:pPr>
            <w:proofErr w:type="gramStart"/>
            <w:r w:rsidRPr="004B695E">
              <w:rPr>
                <w:rFonts w:asciiTheme="minorEastAsia" w:eastAsiaTheme="minorEastAsia" w:hAnsiTheme="minorEastAsia" w:cs="宋体" w:hint="eastAsia"/>
                <w:szCs w:val="21"/>
              </w:rPr>
              <w:t>区少科</w:t>
            </w:r>
            <w:proofErr w:type="gramEnd"/>
            <w:r w:rsidRPr="004B695E">
              <w:rPr>
                <w:rFonts w:asciiTheme="minorEastAsia" w:eastAsiaTheme="minorEastAsia" w:hAnsiTheme="minorEastAsia" w:cs="宋体" w:hint="eastAsia"/>
                <w:szCs w:val="21"/>
              </w:rPr>
              <w:t>站</w:t>
            </w:r>
          </w:p>
        </w:tc>
        <w:tc>
          <w:tcPr>
            <w:tcW w:w="682"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inorEastAsia" w:eastAsiaTheme="minorEastAsia" w:hAnsiTheme="minorEastAsia"/>
                <w:szCs w:val="21"/>
              </w:rPr>
            </w:pPr>
            <w:r w:rsidRPr="004B695E">
              <w:rPr>
                <w:rFonts w:asciiTheme="minorEastAsia" w:eastAsiaTheme="minorEastAsia" w:hAnsiTheme="minorEastAsia" w:hint="eastAsia"/>
                <w:szCs w:val="21"/>
              </w:rPr>
              <w:t>重点</w:t>
            </w:r>
          </w:p>
        </w:tc>
      </w:tr>
    </w:tbl>
    <w:p w:rsidR="004B695E" w:rsidRDefault="004B695E" w:rsidP="004B695E">
      <w:pPr>
        <w:spacing w:line="220" w:lineRule="atLeast"/>
        <w:rPr>
          <w:b/>
          <w:sz w:val="28"/>
          <w:szCs w:val="28"/>
        </w:rPr>
      </w:pPr>
    </w:p>
    <w:p w:rsidR="004B695E" w:rsidRPr="004B695E" w:rsidRDefault="004B695E" w:rsidP="004B695E">
      <w:pPr>
        <w:spacing w:line="220" w:lineRule="atLeast"/>
        <w:jc w:val="center"/>
        <w:rPr>
          <w:rFonts w:ascii="仿宋_GB2312" w:eastAsia="仿宋_GB2312"/>
          <w:b/>
          <w:sz w:val="32"/>
          <w:szCs w:val="28"/>
        </w:rPr>
      </w:pPr>
      <w:r w:rsidRPr="004B695E">
        <w:rPr>
          <w:rFonts w:ascii="仿宋_GB2312" w:eastAsia="仿宋_GB2312" w:hint="eastAsia"/>
          <w:b/>
          <w:sz w:val="32"/>
          <w:szCs w:val="28"/>
        </w:rPr>
        <w:t>2014年杨浦区教育科学研究一般课题</w:t>
      </w:r>
      <w:r w:rsidR="0000671A">
        <w:rPr>
          <w:rFonts w:ascii="仿宋_GB2312" w:eastAsia="仿宋_GB2312" w:hint="eastAsia"/>
          <w:b/>
          <w:sz w:val="32"/>
          <w:szCs w:val="28"/>
        </w:rPr>
        <w:t>（中学</w:t>
      </w:r>
      <w:bookmarkStart w:id="0" w:name="_GoBack"/>
      <w:bookmarkEnd w:id="0"/>
      <w:r w:rsidR="0000671A">
        <w:rPr>
          <w:rFonts w:ascii="仿宋_GB2312" w:eastAsia="仿宋_GB2312" w:hint="eastAsia"/>
          <w:b/>
          <w:sz w:val="32"/>
          <w:szCs w:val="28"/>
        </w:rPr>
        <w:t>）</w:t>
      </w:r>
      <w:r w:rsidRPr="004B695E">
        <w:rPr>
          <w:rFonts w:ascii="仿宋_GB2312" w:eastAsia="仿宋_GB2312" w:hint="eastAsia"/>
          <w:b/>
          <w:sz w:val="32"/>
          <w:szCs w:val="28"/>
        </w:rPr>
        <w:t>（</w:t>
      </w:r>
      <w:r w:rsidR="0000671A">
        <w:rPr>
          <w:rFonts w:ascii="仿宋_GB2312" w:eastAsia="仿宋_GB2312" w:hint="eastAsia"/>
          <w:b/>
          <w:sz w:val="32"/>
          <w:szCs w:val="28"/>
        </w:rPr>
        <w:t>23</w:t>
      </w:r>
      <w:r w:rsidRPr="004B695E">
        <w:rPr>
          <w:rFonts w:ascii="仿宋_GB2312" w:eastAsia="仿宋_GB2312" w:hint="eastAsia"/>
          <w:b/>
          <w:sz w:val="32"/>
          <w:szCs w:val="28"/>
        </w:rPr>
        <w:t>项）</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6"/>
        <w:gridCol w:w="4316"/>
        <w:gridCol w:w="1079"/>
        <w:gridCol w:w="1799"/>
        <w:gridCol w:w="674"/>
      </w:tblGrid>
      <w:tr w:rsidR="004B695E" w:rsidRPr="00F140C5" w:rsidTr="004B695E">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hAnsi="宋体"/>
                <w:b/>
                <w:szCs w:val="21"/>
              </w:rPr>
            </w:pPr>
            <w:r w:rsidRPr="00F140C5">
              <w:rPr>
                <w:rFonts w:ascii="仿宋_GB2312" w:eastAsia="仿宋_GB2312" w:hAnsi="宋体" w:hint="eastAsia"/>
                <w:b/>
                <w:szCs w:val="21"/>
              </w:rPr>
              <w:t>编号</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hAnsi="宋体"/>
                <w:b/>
                <w:szCs w:val="21"/>
              </w:rPr>
            </w:pPr>
            <w:r w:rsidRPr="00F140C5">
              <w:rPr>
                <w:rFonts w:ascii="仿宋_GB2312" w:eastAsia="仿宋_GB2312" w:hAnsi="宋体" w:hint="eastAsia"/>
                <w:b/>
                <w:szCs w:val="21"/>
              </w:rPr>
              <w:t>课题名称</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hAnsi="宋体"/>
                <w:b/>
                <w:szCs w:val="21"/>
              </w:rPr>
            </w:pPr>
            <w:r w:rsidRPr="00F140C5">
              <w:rPr>
                <w:rFonts w:ascii="仿宋_GB2312" w:eastAsia="仿宋_GB2312" w:hAnsi="宋体" w:hint="eastAsia"/>
                <w:b/>
                <w:szCs w:val="21"/>
              </w:rPr>
              <w:t>课题</w:t>
            </w:r>
          </w:p>
          <w:p w:rsidR="004B695E" w:rsidRPr="00F140C5" w:rsidRDefault="004B695E" w:rsidP="00D26455">
            <w:pPr>
              <w:spacing w:line="220" w:lineRule="atLeast"/>
              <w:jc w:val="center"/>
              <w:rPr>
                <w:rFonts w:ascii="仿宋_GB2312" w:eastAsia="仿宋_GB2312" w:hAnsi="宋体"/>
                <w:b/>
                <w:szCs w:val="21"/>
              </w:rPr>
            </w:pPr>
            <w:r w:rsidRPr="00F140C5">
              <w:rPr>
                <w:rFonts w:ascii="仿宋_GB2312" w:eastAsia="仿宋_GB2312" w:hAnsi="宋体" w:hint="eastAsia"/>
                <w:b/>
                <w:szCs w:val="21"/>
              </w:rPr>
              <w:t>负责人</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hAnsi="宋体"/>
                <w:b/>
                <w:szCs w:val="21"/>
              </w:rPr>
            </w:pPr>
            <w:r w:rsidRPr="00F140C5">
              <w:rPr>
                <w:rFonts w:ascii="仿宋_GB2312" w:eastAsia="仿宋_GB2312" w:hAnsi="宋体" w:hint="eastAsia"/>
                <w:b/>
                <w:szCs w:val="21"/>
              </w:rPr>
              <w:t>负责人</w:t>
            </w:r>
          </w:p>
          <w:p w:rsidR="004B695E" w:rsidRPr="00F140C5" w:rsidRDefault="004B695E" w:rsidP="00D26455">
            <w:pPr>
              <w:spacing w:line="220" w:lineRule="atLeast"/>
              <w:jc w:val="center"/>
              <w:rPr>
                <w:rFonts w:ascii="仿宋_GB2312" w:eastAsia="仿宋_GB2312" w:hAnsi="宋体"/>
                <w:b/>
                <w:szCs w:val="21"/>
              </w:rPr>
            </w:pPr>
            <w:r w:rsidRPr="00F140C5">
              <w:rPr>
                <w:rFonts w:ascii="仿宋_GB2312" w:eastAsia="仿宋_GB2312" w:hAnsi="宋体" w:hint="eastAsia"/>
                <w:b/>
                <w:szCs w:val="21"/>
              </w:rPr>
              <w:t>所在单位</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F140C5" w:rsidRDefault="004B695E" w:rsidP="00D26455">
            <w:pPr>
              <w:spacing w:line="220" w:lineRule="atLeast"/>
              <w:jc w:val="center"/>
              <w:rPr>
                <w:rFonts w:ascii="仿宋_GB2312" w:eastAsia="仿宋_GB2312" w:hAnsi="宋体"/>
                <w:b/>
                <w:szCs w:val="21"/>
              </w:rPr>
            </w:pPr>
            <w:r w:rsidRPr="00F140C5">
              <w:rPr>
                <w:rFonts w:ascii="仿宋_GB2312" w:eastAsia="仿宋_GB2312" w:hAnsi="宋体" w:hint="eastAsia"/>
                <w:b/>
                <w:szCs w:val="21"/>
              </w:rPr>
              <w:t>评审意见</w:t>
            </w:r>
          </w:p>
        </w:tc>
      </w:tr>
      <w:tr w:rsidR="004B695E" w:rsidRPr="00F140C5" w:rsidTr="004B695E">
        <w:trPr>
          <w:trHeight w:val="624"/>
        </w:trPr>
        <w:tc>
          <w:tcPr>
            <w:tcW w:w="966" w:type="dxa"/>
            <w:tcBorders>
              <w:top w:val="single" w:sz="4" w:space="0" w:color="000000"/>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w:t>
            </w:r>
          </w:p>
        </w:tc>
        <w:tc>
          <w:tcPr>
            <w:tcW w:w="4316"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成长困难学生情感教育策略的研究</w:t>
            </w:r>
          </w:p>
        </w:tc>
        <w:tc>
          <w:tcPr>
            <w:tcW w:w="1079" w:type="dxa"/>
            <w:tcBorders>
              <w:top w:val="single" w:sz="4" w:space="0" w:color="000000"/>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谢小双</w:t>
            </w:r>
          </w:p>
        </w:tc>
        <w:tc>
          <w:tcPr>
            <w:tcW w:w="1799" w:type="dxa"/>
            <w:tcBorders>
              <w:top w:val="single" w:sz="4" w:space="0" w:color="000000"/>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proofErr w:type="gramStart"/>
            <w:r w:rsidRPr="004B695E">
              <w:rPr>
                <w:rFonts w:asciiTheme="majorEastAsia" w:eastAsiaTheme="majorEastAsia" w:hAnsiTheme="majorEastAsia" w:hint="eastAsia"/>
                <w:szCs w:val="21"/>
              </w:rPr>
              <w:t>辛灵学校</w:t>
            </w:r>
            <w:proofErr w:type="gramEnd"/>
          </w:p>
        </w:tc>
        <w:tc>
          <w:tcPr>
            <w:tcW w:w="674" w:type="dxa"/>
            <w:tcBorders>
              <w:top w:val="single" w:sz="4" w:space="0" w:color="000000"/>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2</w:t>
            </w:r>
          </w:p>
        </w:tc>
        <w:tc>
          <w:tcPr>
            <w:tcW w:w="4316"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中学语文教师“自主驱动”型专业发展路径探究</w:t>
            </w:r>
          </w:p>
        </w:tc>
        <w:tc>
          <w:tcPr>
            <w:tcW w:w="1079"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proofErr w:type="gramStart"/>
            <w:r w:rsidRPr="004B695E">
              <w:rPr>
                <w:rFonts w:asciiTheme="majorEastAsia" w:eastAsiaTheme="majorEastAsia" w:hAnsiTheme="majorEastAsia" w:hint="eastAsia"/>
                <w:szCs w:val="21"/>
              </w:rPr>
              <w:t>李德芹</w:t>
            </w:r>
            <w:proofErr w:type="gramEnd"/>
          </w:p>
        </w:tc>
        <w:tc>
          <w:tcPr>
            <w:tcW w:w="1799"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交大附中</w:t>
            </w:r>
          </w:p>
        </w:tc>
        <w:tc>
          <w:tcPr>
            <w:tcW w:w="674"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4</w:t>
            </w:r>
          </w:p>
        </w:tc>
        <w:tc>
          <w:tcPr>
            <w:tcW w:w="4316"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初中文言文教学序列化的实践与研究</w:t>
            </w:r>
          </w:p>
        </w:tc>
        <w:tc>
          <w:tcPr>
            <w:tcW w:w="1079"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邵芳</w:t>
            </w:r>
          </w:p>
        </w:tc>
        <w:tc>
          <w:tcPr>
            <w:tcW w:w="1799"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控江初级</w:t>
            </w:r>
          </w:p>
        </w:tc>
        <w:tc>
          <w:tcPr>
            <w:tcW w:w="674"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lastRenderedPageBreak/>
              <w:t>5</w:t>
            </w:r>
          </w:p>
        </w:tc>
        <w:tc>
          <w:tcPr>
            <w:tcW w:w="4316"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tabs>
                <w:tab w:val="left" w:pos="6135"/>
              </w:tabs>
              <w:rPr>
                <w:rFonts w:asciiTheme="majorEastAsia" w:eastAsiaTheme="majorEastAsia" w:hAnsiTheme="majorEastAsia"/>
                <w:szCs w:val="21"/>
              </w:rPr>
            </w:pPr>
            <w:r w:rsidRPr="004B695E">
              <w:rPr>
                <w:rFonts w:asciiTheme="majorEastAsia" w:eastAsiaTheme="majorEastAsia" w:hAnsiTheme="majorEastAsia" w:hint="eastAsia"/>
                <w:szCs w:val="21"/>
              </w:rPr>
              <w:t>高一语文互动课堂的架构及有效性的实践研究</w:t>
            </w:r>
          </w:p>
        </w:tc>
        <w:tc>
          <w:tcPr>
            <w:tcW w:w="1079"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张筠韵</w:t>
            </w:r>
          </w:p>
        </w:tc>
        <w:tc>
          <w:tcPr>
            <w:tcW w:w="1799"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市东中学</w:t>
            </w:r>
          </w:p>
        </w:tc>
        <w:tc>
          <w:tcPr>
            <w:tcW w:w="674"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6</w:t>
            </w:r>
          </w:p>
        </w:tc>
        <w:tc>
          <w:tcPr>
            <w:tcW w:w="4316"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初中数学单元教学目标实施与评价的行动研究</w:t>
            </w:r>
          </w:p>
        </w:tc>
        <w:tc>
          <w:tcPr>
            <w:tcW w:w="1079"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颜晓峰</w:t>
            </w:r>
          </w:p>
        </w:tc>
        <w:tc>
          <w:tcPr>
            <w:tcW w:w="1799"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辽阳中学</w:t>
            </w:r>
          </w:p>
        </w:tc>
        <w:tc>
          <w:tcPr>
            <w:tcW w:w="674" w:type="dxa"/>
            <w:tcBorders>
              <w:top w:val="single" w:sz="4" w:space="0" w:color="auto"/>
              <w:left w:val="single" w:sz="4" w:space="0" w:color="000000"/>
              <w:bottom w:val="single" w:sz="4" w:space="0" w:color="auto"/>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7</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高中数学资优生学术能力培养的实践研究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胡小群</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复旦附中</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8</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在思辨中树立创新意识——英语国际辩论课程和校本课程的融合</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proofErr w:type="gramStart"/>
            <w:r w:rsidRPr="004B695E">
              <w:rPr>
                <w:rFonts w:asciiTheme="majorEastAsia" w:eastAsiaTheme="majorEastAsia" w:hAnsiTheme="majorEastAsia" w:hint="eastAsia"/>
                <w:szCs w:val="21"/>
              </w:rPr>
              <w:t>傅晶</w:t>
            </w:r>
            <w:proofErr w:type="gramEnd"/>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控江中学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9</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ajorEastAsia" w:eastAsiaTheme="majorEastAsia" w:hAnsiTheme="majorEastAsia"/>
                <w:szCs w:val="21"/>
              </w:rPr>
            </w:pPr>
            <w:r w:rsidRPr="004B695E">
              <w:rPr>
                <w:rFonts w:asciiTheme="majorEastAsia" w:eastAsiaTheme="majorEastAsia" w:hAnsiTheme="majorEastAsia" w:hint="eastAsia"/>
                <w:szCs w:val="21"/>
              </w:rPr>
              <w:t>英语原版视听活动在高中有效开展的实施途径研究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proofErr w:type="gramStart"/>
            <w:r w:rsidRPr="004B695E">
              <w:rPr>
                <w:rFonts w:asciiTheme="majorEastAsia" w:eastAsiaTheme="majorEastAsia" w:hAnsiTheme="majorEastAsia" w:hint="eastAsia"/>
                <w:szCs w:val="21"/>
              </w:rPr>
              <w:t>胡萍</w:t>
            </w:r>
            <w:proofErr w:type="gramEnd"/>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杨浦高级</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4"/>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10</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初中物理十大重点知识</w:t>
            </w:r>
            <w:proofErr w:type="gramStart"/>
            <w:r w:rsidRPr="004B695E">
              <w:rPr>
                <w:rFonts w:asciiTheme="majorEastAsia" w:eastAsiaTheme="majorEastAsia" w:hAnsiTheme="majorEastAsia" w:hint="eastAsia"/>
                <w:szCs w:val="21"/>
              </w:rPr>
              <w:t>校本化实施学案研究</w:t>
            </w:r>
            <w:proofErr w:type="gramEnd"/>
            <w:r w:rsidRPr="004B695E">
              <w:rPr>
                <w:rFonts w:asciiTheme="majorEastAsia" w:eastAsiaTheme="majorEastAsia" w:hAnsiTheme="majorEastAsia" w:hint="eastAsia"/>
                <w:szCs w:val="21"/>
              </w:rPr>
              <w:t>的深化与推广</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贾晓岚</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鞍山初级</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12</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ajorEastAsia" w:eastAsiaTheme="majorEastAsia" w:hAnsiTheme="majorEastAsia"/>
                <w:szCs w:val="21"/>
              </w:rPr>
            </w:pPr>
            <w:r w:rsidRPr="004B695E">
              <w:rPr>
                <w:rFonts w:asciiTheme="majorEastAsia" w:eastAsiaTheme="majorEastAsia" w:hAnsiTheme="majorEastAsia" w:cs="宋体" w:hint="eastAsia"/>
                <w:szCs w:val="21"/>
              </w:rPr>
              <w:t>基于学生科学素养培养的创新实验室开发研究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张淯清</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兰生复旦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13</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把《欣赏京剧 探究历史》提升为区域共享课程的实践研究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王亚娟</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上音实验</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14</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初级中学学生曲艺教育的实践与研究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史昱</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惠民中学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15</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以交大附中社团文化建设为例探索拓展型课程培养创新人才的实践研究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金怡</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交大附中</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16</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rPr>
                <w:rFonts w:asciiTheme="majorEastAsia" w:eastAsiaTheme="majorEastAsia" w:hAnsiTheme="majorEastAsia"/>
                <w:szCs w:val="21"/>
              </w:rPr>
            </w:pPr>
            <w:r w:rsidRPr="004B695E">
              <w:rPr>
                <w:rFonts w:asciiTheme="majorEastAsia" w:eastAsiaTheme="majorEastAsia" w:hAnsiTheme="majorEastAsia" w:hint="eastAsia"/>
                <w:szCs w:val="21"/>
              </w:rPr>
              <w:t>新型高中师生关系的案例研究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蒋敏然</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jc w:val="center"/>
              <w:rPr>
                <w:rFonts w:asciiTheme="majorEastAsia" w:eastAsiaTheme="majorEastAsia" w:hAnsiTheme="majorEastAsia"/>
                <w:szCs w:val="21"/>
              </w:rPr>
            </w:pPr>
            <w:r w:rsidRPr="004B695E">
              <w:rPr>
                <w:rFonts w:asciiTheme="majorEastAsia" w:eastAsiaTheme="majorEastAsia" w:hAnsiTheme="majorEastAsia" w:hint="eastAsia"/>
                <w:szCs w:val="21"/>
              </w:rPr>
              <w:t>交大附中</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17</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ajorEastAsia" w:eastAsiaTheme="majorEastAsia" w:hAnsiTheme="majorEastAsia"/>
                <w:bCs/>
                <w:szCs w:val="21"/>
              </w:rPr>
            </w:pPr>
            <w:r w:rsidRPr="004B695E">
              <w:rPr>
                <w:rFonts w:asciiTheme="majorEastAsia" w:eastAsiaTheme="majorEastAsia" w:hAnsiTheme="majorEastAsia" w:cs="宋体" w:hint="eastAsia"/>
                <w:szCs w:val="21"/>
              </w:rPr>
              <w:t>类别化趋向个别化的心理辅导活动设计的实践与研究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吕黎明</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昆明学校</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18</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ajorEastAsia" w:eastAsiaTheme="majorEastAsia" w:hAnsiTheme="majorEastAsia"/>
                <w:szCs w:val="21"/>
              </w:rPr>
            </w:pPr>
            <w:r w:rsidRPr="004B695E">
              <w:rPr>
                <w:rFonts w:asciiTheme="majorEastAsia" w:eastAsiaTheme="majorEastAsia" w:hAnsiTheme="majorEastAsia" w:cs="宋体" w:hint="eastAsia"/>
                <w:szCs w:val="21"/>
              </w:rPr>
              <w:t>国际化视野下初中学生民族精神教育的创新研究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李珏</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上理初级</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19</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ajorEastAsia" w:eastAsiaTheme="majorEastAsia" w:hAnsiTheme="majorEastAsia" w:cs="宋体"/>
                <w:szCs w:val="21"/>
              </w:rPr>
            </w:pPr>
            <w:r w:rsidRPr="004B695E">
              <w:rPr>
                <w:rFonts w:asciiTheme="majorEastAsia" w:eastAsiaTheme="majorEastAsia" w:hAnsiTheme="majorEastAsia" w:cs="宋体" w:hint="eastAsia"/>
                <w:szCs w:val="21"/>
              </w:rPr>
              <w:t>基于学校特色发展的</w:t>
            </w:r>
            <w:proofErr w:type="gramStart"/>
            <w:r w:rsidRPr="004B695E">
              <w:rPr>
                <w:rFonts w:asciiTheme="majorEastAsia" w:eastAsiaTheme="majorEastAsia" w:hAnsiTheme="majorEastAsia" w:cs="宋体" w:hint="eastAsia"/>
                <w:szCs w:val="21"/>
              </w:rPr>
              <w:t>校创新</w:t>
            </w:r>
            <w:proofErr w:type="gramEnd"/>
            <w:r w:rsidRPr="004B695E">
              <w:rPr>
                <w:rFonts w:asciiTheme="majorEastAsia" w:eastAsiaTheme="majorEastAsia" w:hAnsiTheme="majorEastAsia" w:cs="宋体" w:hint="eastAsia"/>
                <w:szCs w:val="21"/>
              </w:rPr>
              <w:t>拓展课程体系的网络平台建设与评价研究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cs="宋体"/>
                <w:szCs w:val="21"/>
              </w:rPr>
            </w:pPr>
            <w:r w:rsidRPr="004B695E">
              <w:rPr>
                <w:rFonts w:asciiTheme="majorEastAsia" w:eastAsiaTheme="majorEastAsia" w:hAnsiTheme="majorEastAsia" w:cs="宋体" w:hint="eastAsia"/>
                <w:szCs w:val="21"/>
              </w:rPr>
              <w:t>闵晓群</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cs="宋体"/>
                <w:szCs w:val="21"/>
              </w:rPr>
            </w:pPr>
            <w:r w:rsidRPr="004B695E">
              <w:rPr>
                <w:rFonts w:asciiTheme="majorEastAsia" w:eastAsiaTheme="majorEastAsia" w:hAnsiTheme="majorEastAsia" w:cs="宋体" w:hint="eastAsia"/>
                <w:szCs w:val="21"/>
              </w:rPr>
              <w:t>国和中学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20</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ajorEastAsia" w:eastAsiaTheme="majorEastAsia" w:hAnsiTheme="majorEastAsia"/>
                <w:szCs w:val="21"/>
              </w:rPr>
            </w:pPr>
            <w:r w:rsidRPr="004B695E">
              <w:rPr>
                <w:rFonts w:asciiTheme="majorEastAsia" w:eastAsiaTheme="majorEastAsia" w:hAnsiTheme="majorEastAsia" w:cs="宋体" w:hint="eastAsia"/>
                <w:szCs w:val="21"/>
              </w:rPr>
              <w:t>初级中学创新教育转型发展培养学生高阶思维能力策略的实践研究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秦娟</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三门中学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4"/>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21</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ajorEastAsia" w:eastAsiaTheme="majorEastAsia" w:hAnsiTheme="majorEastAsia"/>
                <w:szCs w:val="21"/>
              </w:rPr>
            </w:pPr>
            <w:r w:rsidRPr="004B695E">
              <w:rPr>
                <w:rFonts w:asciiTheme="majorEastAsia" w:eastAsiaTheme="majorEastAsia" w:hAnsiTheme="majorEastAsia" w:cs="宋体" w:hint="eastAsia"/>
                <w:szCs w:val="21"/>
              </w:rPr>
              <w:t>基于生态园的探究型课程中对学生创新素养的评价研究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刘海</w:t>
            </w:r>
            <w:proofErr w:type="gramStart"/>
            <w:r w:rsidRPr="004B695E">
              <w:rPr>
                <w:rFonts w:asciiTheme="majorEastAsia" w:eastAsiaTheme="majorEastAsia" w:hAnsiTheme="majorEastAsia" w:cs="宋体" w:hint="eastAsia"/>
                <w:szCs w:val="21"/>
              </w:rPr>
              <w:t>蓓</w:t>
            </w:r>
            <w:proofErr w:type="gramEnd"/>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铁岭中学</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22</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ajorEastAsia" w:eastAsiaTheme="majorEastAsia" w:hAnsiTheme="majorEastAsia"/>
                <w:bCs/>
                <w:szCs w:val="21"/>
              </w:rPr>
            </w:pPr>
            <w:r w:rsidRPr="004B695E">
              <w:rPr>
                <w:rFonts w:asciiTheme="majorEastAsia" w:eastAsiaTheme="majorEastAsia" w:hAnsiTheme="majorEastAsia" w:cs="宋体" w:hint="eastAsia"/>
                <w:szCs w:val="21"/>
              </w:rPr>
              <w:t>学校层面指向课堂教学行为创新的创新型教师培养行动研究</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刘育蓓</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同济一附中</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r w:rsidR="004B695E" w:rsidRPr="00F140C5" w:rsidTr="004B695E">
        <w:trPr>
          <w:trHeight w:val="625"/>
        </w:trPr>
        <w:tc>
          <w:tcPr>
            <w:tcW w:w="96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szCs w:val="21"/>
              </w:rPr>
              <w:t>23</w:t>
            </w:r>
          </w:p>
        </w:tc>
        <w:tc>
          <w:tcPr>
            <w:tcW w:w="4316"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rPr>
                <w:rFonts w:asciiTheme="majorEastAsia" w:eastAsiaTheme="majorEastAsia" w:hAnsiTheme="majorEastAsia"/>
                <w:szCs w:val="21"/>
              </w:rPr>
            </w:pPr>
            <w:r w:rsidRPr="004B695E">
              <w:rPr>
                <w:rFonts w:asciiTheme="majorEastAsia" w:eastAsiaTheme="majorEastAsia" w:hAnsiTheme="majorEastAsia" w:cs="宋体" w:hint="eastAsia"/>
                <w:szCs w:val="21"/>
              </w:rPr>
              <w:t>“开门办学”对课程资源开发的理论价值及实践意义</w:t>
            </w:r>
          </w:p>
        </w:tc>
        <w:tc>
          <w:tcPr>
            <w:tcW w:w="107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殷毓玲</w:t>
            </w:r>
          </w:p>
        </w:tc>
        <w:tc>
          <w:tcPr>
            <w:tcW w:w="1799"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cs="宋体" w:hint="eastAsia"/>
                <w:szCs w:val="21"/>
              </w:rPr>
              <w:t>杨教院附中</w:t>
            </w:r>
          </w:p>
        </w:tc>
        <w:tc>
          <w:tcPr>
            <w:tcW w:w="674" w:type="dxa"/>
            <w:tcBorders>
              <w:top w:val="single" w:sz="4" w:space="0" w:color="000000"/>
              <w:left w:val="single" w:sz="4" w:space="0" w:color="000000"/>
              <w:bottom w:val="single" w:sz="4" w:space="0" w:color="000000"/>
              <w:right w:val="single" w:sz="4" w:space="0" w:color="000000"/>
            </w:tcBorders>
            <w:vAlign w:val="center"/>
          </w:tcPr>
          <w:p w:rsidR="004B695E" w:rsidRPr="004B695E" w:rsidRDefault="004B695E" w:rsidP="00D26455">
            <w:pPr>
              <w:spacing w:line="220" w:lineRule="atLeast"/>
              <w:jc w:val="center"/>
              <w:rPr>
                <w:rFonts w:asciiTheme="majorEastAsia" w:eastAsiaTheme="majorEastAsia" w:hAnsiTheme="majorEastAsia"/>
                <w:szCs w:val="21"/>
              </w:rPr>
            </w:pPr>
            <w:r w:rsidRPr="004B695E">
              <w:rPr>
                <w:rFonts w:asciiTheme="majorEastAsia" w:eastAsiaTheme="majorEastAsia" w:hAnsiTheme="majorEastAsia" w:hint="eastAsia"/>
                <w:szCs w:val="21"/>
              </w:rPr>
              <w:t>一般</w:t>
            </w:r>
          </w:p>
        </w:tc>
      </w:tr>
    </w:tbl>
    <w:p w:rsidR="00BD141E" w:rsidRDefault="00BD141E"/>
    <w:sectPr w:rsidR="00BD141E" w:rsidSect="00BD141E">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9C9" w:rsidRDefault="00EE19C9" w:rsidP="00D26455">
      <w:r>
        <w:separator/>
      </w:r>
    </w:p>
  </w:endnote>
  <w:endnote w:type="continuationSeparator" w:id="0">
    <w:p w:rsidR="00EE19C9" w:rsidRDefault="00EE19C9" w:rsidP="00D26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A0000287" w:usb1="28CF3C52" w:usb2="00000016" w:usb3="00000000" w:csb0="0004001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9C9" w:rsidRDefault="00EE19C9" w:rsidP="00D26455">
      <w:r>
        <w:separator/>
      </w:r>
    </w:p>
  </w:footnote>
  <w:footnote w:type="continuationSeparator" w:id="0">
    <w:p w:rsidR="00EE19C9" w:rsidRDefault="00EE19C9" w:rsidP="00D264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95E"/>
    <w:rsid w:val="0000671A"/>
    <w:rsid w:val="004B695E"/>
    <w:rsid w:val="00584F32"/>
    <w:rsid w:val="00BD141E"/>
    <w:rsid w:val="00D26455"/>
    <w:rsid w:val="00EE1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95E"/>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4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455"/>
    <w:rPr>
      <w:rFonts w:ascii="Times New Roman" w:eastAsia="宋体" w:hAnsi="Times New Roman" w:cs="Times New Roman"/>
      <w:sz w:val="18"/>
      <w:szCs w:val="18"/>
    </w:rPr>
  </w:style>
  <w:style w:type="paragraph" w:styleId="a4">
    <w:name w:val="footer"/>
    <w:basedOn w:val="a"/>
    <w:link w:val="Char0"/>
    <w:uiPriority w:val="99"/>
    <w:unhideWhenUsed/>
    <w:rsid w:val="00D26455"/>
    <w:pPr>
      <w:tabs>
        <w:tab w:val="center" w:pos="4153"/>
        <w:tab w:val="right" w:pos="8306"/>
      </w:tabs>
      <w:snapToGrid w:val="0"/>
      <w:jc w:val="left"/>
    </w:pPr>
    <w:rPr>
      <w:sz w:val="18"/>
      <w:szCs w:val="18"/>
    </w:rPr>
  </w:style>
  <w:style w:type="character" w:customStyle="1" w:styleId="Char0">
    <w:name w:val="页脚 Char"/>
    <w:basedOn w:val="a0"/>
    <w:link w:val="a4"/>
    <w:uiPriority w:val="99"/>
    <w:rsid w:val="00D2645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95E"/>
    <w:pPr>
      <w:widowControl w:val="0"/>
      <w:jc w:val="both"/>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4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26455"/>
    <w:rPr>
      <w:rFonts w:ascii="Times New Roman" w:eastAsia="宋体" w:hAnsi="Times New Roman" w:cs="Times New Roman"/>
      <w:sz w:val="18"/>
      <w:szCs w:val="18"/>
    </w:rPr>
  </w:style>
  <w:style w:type="paragraph" w:styleId="a4">
    <w:name w:val="footer"/>
    <w:basedOn w:val="a"/>
    <w:link w:val="Char0"/>
    <w:uiPriority w:val="99"/>
    <w:unhideWhenUsed/>
    <w:rsid w:val="00D26455"/>
    <w:pPr>
      <w:tabs>
        <w:tab w:val="center" w:pos="4153"/>
        <w:tab w:val="right" w:pos="8306"/>
      </w:tabs>
      <w:snapToGrid w:val="0"/>
      <w:jc w:val="left"/>
    </w:pPr>
    <w:rPr>
      <w:sz w:val="18"/>
      <w:szCs w:val="18"/>
    </w:rPr>
  </w:style>
  <w:style w:type="character" w:customStyle="1" w:styleId="Char0">
    <w:name w:val="页脚 Char"/>
    <w:basedOn w:val="a0"/>
    <w:link w:val="a4"/>
    <w:uiPriority w:val="99"/>
    <w:rsid w:val="00D26455"/>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595</Words>
  <Characters>3392</Characters>
  <Application>Microsoft Office Word</Application>
  <DocSecurity>0</DocSecurity>
  <Lines>28</Lines>
  <Paragraphs>7</Paragraphs>
  <ScaleCrop>false</ScaleCrop>
  <Company>Archer</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Archer</dc:creator>
  <cp:lastModifiedBy>Ruan</cp:lastModifiedBy>
  <cp:revision>2</cp:revision>
  <dcterms:created xsi:type="dcterms:W3CDTF">2015-12-08T06:17:00Z</dcterms:created>
  <dcterms:modified xsi:type="dcterms:W3CDTF">2015-12-08T06:17:00Z</dcterms:modified>
</cp:coreProperties>
</file>