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DA" w:rsidRPr="004B07E1" w:rsidRDefault="007508DA" w:rsidP="007508DA">
      <w:pPr>
        <w:pStyle w:val="a3"/>
        <w:spacing w:beforeLines="75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0" w:name="_Toc3979"/>
      <w:bookmarkStart w:id="1" w:name="_Toc16329"/>
      <w:bookmarkStart w:id="2" w:name="_Toc25723"/>
      <w:bookmarkStart w:id="3" w:name="_Toc15373"/>
      <w:bookmarkStart w:id="4" w:name="_Toc29126"/>
      <w:r w:rsidRPr="004B07E1">
        <w:rPr>
          <w:rFonts w:ascii="宋体" w:eastAsia="宋体" w:hAnsi="宋体" w:hint="eastAsia"/>
          <w:b/>
          <w:sz w:val="32"/>
          <w:szCs w:val="32"/>
        </w:rPr>
        <w:t>杨浦区中小学见习教师规范化培训</w:t>
      </w:r>
      <w:bookmarkEnd w:id="0"/>
      <w:bookmarkEnd w:id="1"/>
      <w:bookmarkEnd w:id="2"/>
      <w:bookmarkEnd w:id="3"/>
      <w:bookmarkEnd w:id="4"/>
    </w:p>
    <w:p w:rsidR="007508DA" w:rsidRPr="004B07E1" w:rsidRDefault="007508DA" w:rsidP="007508DA">
      <w:pPr>
        <w:pStyle w:val="a3"/>
        <w:spacing w:afterLines="50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5" w:name="_Toc12322"/>
      <w:bookmarkStart w:id="6" w:name="_Toc8067"/>
      <w:bookmarkStart w:id="7" w:name="_Toc17422"/>
      <w:bookmarkStart w:id="8" w:name="_Toc26134"/>
      <w:bookmarkStart w:id="9" w:name="_Toc26530"/>
      <w:r w:rsidRPr="004B07E1">
        <w:rPr>
          <w:rFonts w:ascii="宋体" w:eastAsia="宋体" w:hAnsi="宋体" w:hint="eastAsia"/>
          <w:b/>
          <w:sz w:val="32"/>
          <w:szCs w:val="32"/>
        </w:rPr>
        <w:t>学员</w:t>
      </w:r>
      <w:r w:rsidRPr="004B07E1">
        <w:rPr>
          <w:rFonts w:ascii="宋体" w:eastAsia="宋体" w:hAnsi="宋体"/>
          <w:b/>
          <w:sz w:val="32"/>
          <w:szCs w:val="32"/>
        </w:rPr>
        <w:t>量化评价表</w:t>
      </w:r>
      <w:bookmarkEnd w:id="5"/>
      <w:bookmarkEnd w:id="6"/>
      <w:bookmarkEnd w:id="7"/>
      <w:r w:rsidRPr="004B07E1">
        <w:rPr>
          <w:rFonts w:ascii="宋体" w:eastAsia="宋体" w:hAnsi="宋体" w:hint="eastAsia"/>
          <w:b/>
          <w:sz w:val="32"/>
          <w:szCs w:val="32"/>
        </w:rPr>
        <w:t>【培训学校用】</w:t>
      </w:r>
      <w:bookmarkEnd w:id="8"/>
      <w:r w:rsidRPr="004B07E1">
        <w:rPr>
          <w:rFonts w:ascii="宋体" w:eastAsia="宋体" w:hAnsi="宋体" w:hint="eastAsia"/>
          <w:b/>
          <w:sz w:val="32"/>
          <w:szCs w:val="32"/>
        </w:rPr>
        <w:t>（表22）</w:t>
      </w:r>
      <w:bookmarkEnd w:id="9"/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933"/>
        <w:gridCol w:w="548"/>
        <w:gridCol w:w="1648"/>
        <w:gridCol w:w="1380"/>
        <w:gridCol w:w="860"/>
        <w:gridCol w:w="946"/>
        <w:gridCol w:w="815"/>
        <w:gridCol w:w="89"/>
        <w:gridCol w:w="886"/>
        <w:gridCol w:w="47"/>
        <w:gridCol w:w="1259"/>
      </w:tblGrid>
      <w:tr w:rsidR="007508DA" w:rsidRPr="004B07E1" w:rsidTr="000B1201">
        <w:trPr>
          <w:trHeight w:val="567"/>
        </w:trPr>
        <w:tc>
          <w:tcPr>
            <w:tcW w:w="933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姓    名</w:t>
            </w:r>
          </w:p>
        </w:tc>
        <w:tc>
          <w:tcPr>
            <w:tcW w:w="2196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聘用单位</w:t>
            </w:r>
          </w:p>
        </w:tc>
        <w:tc>
          <w:tcPr>
            <w:tcW w:w="2621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  <w:tc>
          <w:tcPr>
            <w:tcW w:w="975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培训学校</w:t>
            </w:r>
          </w:p>
        </w:tc>
        <w:tc>
          <w:tcPr>
            <w:tcW w:w="1306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任教年级</w:t>
            </w:r>
          </w:p>
        </w:tc>
        <w:tc>
          <w:tcPr>
            <w:tcW w:w="2196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任教学科</w:t>
            </w:r>
          </w:p>
        </w:tc>
        <w:tc>
          <w:tcPr>
            <w:tcW w:w="2621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  <w:tc>
          <w:tcPr>
            <w:tcW w:w="975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联系方式</w:t>
            </w:r>
          </w:p>
        </w:tc>
        <w:tc>
          <w:tcPr>
            <w:tcW w:w="1306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285"/>
        </w:trPr>
        <w:tc>
          <w:tcPr>
            <w:tcW w:w="933" w:type="dxa"/>
            <w:vMerge w:val="restart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模块</w:t>
            </w:r>
          </w:p>
        </w:tc>
        <w:tc>
          <w:tcPr>
            <w:tcW w:w="3576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细</w:t>
            </w:r>
            <w:r w:rsidRPr="004B07E1">
              <w:rPr>
                <w:rFonts w:hint="eastAsia"/>
                <w:color w:val="000000"/>
                <w:szCs w:val="21"/>
              </w:rPr>
              <w:t xml:space="preserve">    </w:t>
            </w:r>
            <w:r w:rsidRPr="004B07E1">
              <w:rPr>
                <w:color w:val="000000"/>
                <w:szCs w:val="21"/>
              </w:rPr>
              <w:t>目</w:t>
            </w:r>
          </w:p>
        </w:tc>
        <w:tc>
          <w:tcPr>
            <w:tcW w:w="4902" w:type="dxa"/>
            <w:gridSpan w:val="7"/>
            <w:tcBorders>
              <w:tl2br w:val="nil"/>
              <w:tr2bl w:val="nil"/>
            </w:tcBorders>
          </w:tcPr>
          <w:p w:rsidR="007508DA" w:rsidRPr="004B07E1" w:rsidRDefault="007508DA" w:rsidP="000B1201">
            <w:pPr>
              <w:autoSpaceDN w:val="0"/>
              <w:jc w:val="center"/>
              <w:textAlignment w:val="top"/>
              <w:rPr>
                <w:b/>
                <w:color w:val="000000"/>
                <w:szCs w:val="21"/>
              </w:rPr>
            </w:pPr>
            <w:r w:rsidRPr="004B07E1">
              <w:rPr>
                <w:rFonts w:hint="eastAsia"/>
                <w:b/>
                <w:color w:val="000000"/>
                <w:szCs w:val="21"/>
              </w:rPr>
              <w:t>100-90</w:t>
            </w:r>
            <w:r w:rsidRPr="004B07E1">
              <w:rPr>
                <w:b/>
                <w:color w:val="000000"/>
                <w:szCs w:val="21"/>
              </w:rPr>
              <w:t>优秀</w:t>
            </w:r>
            <w:r w:rsidRPr="004B07E1">
              <w:rPr>
                <w:rFonts w:hint="eastAsia"/>
                <w:b/>
                <w:color w:val="000000"/>
                <w:szCs w:val="21"/>
              </w:rPr>
              <w:t>、89-80</w:t>
            </w:r>
            <w:r w:rsidRPr="004B07E1">
              <w:rPr>
                <w:b/>
                <w:color w:val="000000"/>
                <w:szCs w:val="21"/>
              </w:rPr>
              <w:t>良好</w:t>
            </w:r>
            <w:r w:rsidRPr="004B07E1">
              <w:rPr>
                <w:rFonts w:hint="eastAsia"/>
                <w:b/>
                <w:color w:val="000000"/>
                <w:szCs w:val="21"/>
              </w:rPr>
              <w:t>、79-60</w:t>
            </w:r>
            <w:r w:rsidRPr="004B07E1">
              <w:rPr>
                <w:b/>
                <w:color w:val="000000"/>
                <w:szCs w:val="21"/>
              </w:rPr>
              <w:t>合格</w:t>
            </w:r>
            <w:r w:rsidRPr="004B07E1">
              <w:rPr>
                <w:rFonts w:hint="eastAsia"/>
                <w:b/>
                <w:color w:val="000000"/>
                <w:szCs w:val="21"/>
              </w:rPr>
              <w:t>、60以下</w:t>
            </w:r>
            <w:r w:rsidRPr="004B07E1">
              <w:rPr>
                <w:b/>
                <w:color w:val="000000"/>
                <w:szCs w:val="21"/>
              </w:rPr>
              <w:t>有待改进</w:t>
            </w:r>
          </w:p>
        </w:tc>
      </w:tr>
      <w:tr w:rsidR="007508DA" w:rsidRPr="004B07E1" w:rsidTr="000B1201">
        <w:trPr>
          <w:trHeight w:val="1089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szCs w:val="21"/>
              </w:rPr>
            </w:pPr>
          </w:p>
        </w:tc>
        <w:tc>
          <w:tcPr>
            <w:tcW w:w="3576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rPr>
                <w:szCs w:val="21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学生自评（10%）</w:t>
            </w: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学科带教导师评价（20%）</w:t>
            </w: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班主任带教导师评价（20%）</w:t>
            </w: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培训基地学校评价（50%）</w:t>
            </w: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总评</w:t>
            </w: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 w:val="restart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职业感悟与</w:t>
            </w:r>
            <w:r w:rsidRPr="004B07E1">
              <w:rPr>
                <w:bCs/>
                <w:color w:val="000000"/>
                <w:szCs w:val="21"/>
              </w:rPr>
              <w:br/>
              <w:t>师德修养</w:t>
            </w:r>
          </w:p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10分</w:t>
            </w: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/>
                <w:color w:val="000000"/>
                <w:spacing w:val="-3"/>
                <w:w w:val="98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撰写个人规划和参培计划书</w:t>
            </w:r>
            <w:r w:rsidRPr="004B07E1">
              <w:rPr>
                <w:rFonts w:ascii="宋体" w:hAnsi="宋体" w:hint="eastAsia"/>
                <w:bCs/>
                <w:spacing w:val="-3"/>
                <w:w w:val="98"/>
                <w:szCs w:val="21"/>
              </w:rPr>
              <w:t>。2分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学习《于漪教育思想》网络课程，撰写1篇读书心得。2分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 w:hint="eastAsia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pacing w:val="-3"/>
                <w:w w:val="99"/>
                <w:szCs w:val="21"/>
              </w:rPr>
              <w:t>完成6篇见习教师职业生涯体验随笔。2分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完成见习教师规范化培训总结（包括对教师的职业感悟）。2分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spacing w:line="276" w:lineRule="auto"/>
              <w:ind w:rightChars="40" w:right="84"/>
              <w:jc w:val="both"/>
              <w:textAlignment w:val="center"/>
              <w:rPr>
                <w:color w:val="000000"/>
                <w:szCs w:val="21"/>
              </w:rPr>
            </w:pPr>
            <w:r w:rsidRPr="004B07E1">
              <w:rPr>
                <w:bCs/>
                <w:szCs w:val="21"/>
              </w:rPr>
              <w:t>与人沟通与团队协作。</w:t>
            </w:r>
            <w:r w:rsidRPr="004B07E1">
              <w:rPr>
                <w:rFonts w:hint="eastAsia"/>
                <w:bCs/>
                <w:szCs w:val="21"/>
              </w:rPr>
              <w:t>2分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 w:val="restart"/>
            <w:tcBorders>
              <w:tl2br w:val="nil"/>
              <w:tr2bl w:val="nil"/>
            </w:tcBorders>
            <w:vAlign w:val="center"/>
          </w:tcPr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课堂经历</w:t>
            </w:r>
            <w:r w:rsidRPr="004B07E1">
              <w:rPr>
                <w:bCs/>
                <w:color w:val="000000"/>
                <w:szCs w:val="21"/>
              </w:rPr>
              <w:br/>
              <w:t>与</w:t>
            </w:r>
            <w:r w:rsidRPr="004B07E1">
              <w:rPr>
                <w:bCs/>
                <w:color w:val="000000"/>
                <w:szCs w:val="21"/>
              </w:rPr>
              <w:br/>
              <w:t>教学实践</w:t>
            </w: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40分</w:t>
            </w: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</w:p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班级工作</w:t>
            </w:r>
          </w:p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与</w:t>
            </w:r>
          </w:p>
          <w:p w:rsidR="007508DA" w:rsidRPr="004B07E1" w:rsidRDefault="007508DA" w:rsidP="000B1201">
            <w:pPr>
              <w:jc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德育体验40分</w:t>
            </w: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lastRenderedPageBreak/>
              <w:t>通读本学段学科课程标准，撰写学科专题发言提纲并交流。6分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有重点记录观摩10节课，撰写观课报告。并点评3节其他教师的课。6分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每学期观摩20节其他教师的课，做好观课记录。5分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做一个指定单元教材分析，撰写教案、板书设计、说课提纲、单元学生作业。6分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设计单元测试卷或综合练习，实测后作质量分析。完成期中或期末考试班级质量分析。6分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pacing w:val="-2"/>
                <w:szCs w:val="21"/>
              </w:rPr>
              <w:t>进行考评课设计，据考评课录像，撰写自我评析报告</w:t>
            </w:r>
            <w:r w:rsidRPr="004B07E1">
              <w:rPr>
                <w:rFonts w:ascii="宋体" w:hAnsi="宋体" w:hint="eastAsia"/>
                <w:bCs/>
                <w:szCs w:val="21"/>
              </w:rPr>
              <w:t>。6分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 w:hint="eastAsia"/>
                <w:bCs/>
                <w:spacing w:val="-2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观摩导师开设的拓展型选修课，设计一门拓展型选修课的构思与课程概</w:t>
            </w:r>
            <w:r w:rsidRPr="004B07E1">
              <w:rPr>
                <w:rFonts w:ascii="宋体" w:hAnsi="宋体" w:hint="eastAsia"/>
                <w:szCs w:val="21"/>
              </w:rPr>
              <w:lastRenderedPageBreak/>
              <w:t>要。5分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撰写班级情况分析报告（计划）。5分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观摩培训学校班主任一日工作，并撰写记录与感悟。5分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观摩培训学校带教教师（或自己主持）的班干部会议，并填写记录单。5分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撰写学生的个案分析与研究。5分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观摩培训学校带教教师（或自己主持）的主题班（队）会，并填写记录单。5分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观摩培训学校带教教师（或自己主持）的学生座谈会，并填写记录单。5分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撰写学生评语。5分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班级社会实践活动、家访、家访个案的记录与分析5分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 w:val="restart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spacing w:line="500" w:lineRule="exact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教学研究</w:t>
            </w:r>
            <w:r w:rsidRPr="004B07E1">
              <w:rPr>
                <w:bCs/>
                <w:color w:val="000000"/>
                <w:szCs w:val="21"/>
              </w:rPr>
              <w:br/>
              <w:t>与</w:t>
            </w:r>
            <w:r w:rsidRPr="004B07E1">
              <w:rPr>
                <w:bCs/>
                <w:color w:val="000000"/>
                <w:szCs w:val="21"/>
              </w:rPr>
              <w:br/>
              <w:t>专业发展</w:t>
            </w:r>
          </w:p>
          <w:p w:rsidR="007508DA" w:rsidRPr="004B07E1" w:rsidRDefault="007508DA" w:rsidP="000B1201">
            <w:pPr>
              <w:autoSpaceDN w:val="0"/>
              <w:spacing w:line="5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10分</w:t>
            </w: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精读导师推荐的专业书刊，撰写学习体会；根据自身专业发展需求，自学有关书籍。5分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rPr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参与教研组活动记录及个人三年专业发展计划5分。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c>
          <w:tcPr>
            <w:tcW w:w="4509" w:type="dxa"/>
            <w:gridSpan w:val="4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spacing w:line="440" w:lineRule="atLeast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总评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7508DA" w:rsidRPr="004B07E1" w:rsidTr="000B1201">
        <w:tc>
          <w:tcPr>
            <w:tcW w:w="1481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spacing w:line="500" w:lineRule="atLeast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学校个性指标</w:t>
            </w:r>
          </w:p>
          <w:p w:rsidR="007508DA" w:rsidRPr="004B07E1" w:rsidRDefault="007508DA" w:rsidP="000B1201">
            <w:pPr>
              <w:autoSpaceDN w:val="0"/>
              <w:spacing w:line="440" w:lineRule="atLeast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（特色加分）</w:t>
            </w:r>
          </w:p>
        </w:tc>
        <w:tc>
          <w:tcPr>
            <w:tcW w:w="3028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spacing w:line="440" w:lineRule="atLeast"/>
              <w:jc w:val="both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（培训学校自行填写）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7508DA" w:rsidRPr="004B07E1" w:rsidRDefault="007508DA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</w:tbl>
    <w:p w:rsidR="00C021E9" w:rsidRDefault="007508DA">
      <w:r w:rsidRPr="004B07E1">
        <w:rPr>
          <w:rFonts w:cs="仿宋_GB2312" w:hint="eastAsia"/>
          <w:szCs w:val="21"/>
        </w:rPr>
        <w:br w:type="page"/>
      </w:r>
    </w:p>
    <w:sectPr w:rsidR="00C021E9" w:rsidSect="00C0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08DA"/>
    <w:rsid w:val="007508DA"/>
    <w:rsid w:val="00C0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DA"/>
    <w:rPr>
      <w:rFonts w:ascii="宋体" w:eastAsia="宋体" w:hAnsi="宋体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7508DA"/>
    <w:rPr>
      <w:rFonts w:eastAsia="方正大标宋简体"/>
      <w:sz w:val="28"/>
      <w:szCs w:val="28"/>
    </w:rPr>
  </w:style>
  <w:style w:type="paragraph" w:customStyle="1" w:styleId="a3">
    <w:name w:val="四号标宋"/>
    <w:basedOn w:val="a"/>
    <w:link w:val="CharChar"/>
    <w:rsid w:val="007508DA"/>
    <w:pPr>
      <w:spacing w:line="360" w:lineRule="auto"/>
      <w:jc w:val="center"/>
    </w:pPr>
    <w:rPr>
      <w:rFonts w:asciiTheme="minorHAnsi" w:eastAsia="方正大标宋简体" w:hAnsiTheme="minorHAnsi" w:cstheme="minorBidi"/>
      <w:sz w:val="28"/>
      <w:szCs w:val="28"/>
    </w:rPr>
  </w:style>
  <w:style w:type="paragraph" w:customStyle="1" w:styleId="NewNew">
    <w:name w:val="正文 New New"/>
    <w:rsid w:val="007508DA"/>
    <w:pPr>
      <w:widowControl w:val="0"/>
      <w:spacing w:line="440" w:lineRule="exact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2017-05-16T04:51:00Z</dcterms:created>
  <dcterms:modified xsi:type="dcterms:W3CDTF">2017-05-16T04:52:00Z</dcterms:modified>
</cp:coreProperties>
</file>