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52" w:rsidRDefault="004F0552" w:rsidP="004F0552">
      <w:pPr>
        <w:pStyle w:val="a3"/>
        <w:spacing w:beforeLines="75"/>
        <w:outlineLvl w:val="2"/>
        <w:rPr>
          <w:rFonts w:hint="eastAsia"/>
        </w:rPr>
      </w:pPr>
      <w:r>
        <w:rPr>
          <w:rFonts w:hint="eastAsia"/>
        </w:rPr>
        <w:t>杨浦区中小学、幼儿园见习教师规范化培训</w:t>
      </w:r>
    </w:p>
    <w:p w:rsidR="004F0552" w:rsidRDefault="004F0552" w:rsidP="004F0552">
      <w:pPr>
        <w:pStyle w:val="a3"/>
        <w:spacing w:afterLines="50"/>
        <w:outlineLvl w:val="2"/>
        <w:rPr>
          <w:rFonts w:hint="eastAsia"/>
        </w:rPr>
      </w:pPr>
      <w:r>
        <w:rPr>
          <w:rFonts w:hint="eastAsia"/>
        </w:rPr>
        <w:t>班主任（带班）指导教师自评表【聘任学校用】（表</w:t>
      </w:r>
      <w:r>
        <w:rPr>
          <w:rFonts w:hint="eastAsia"/>
        </w:rPr>
        <w:t>20</w:t>
      </w:r>
      <w:r>
        <w:rPr>
          <w:rFonts w:hint="eastAsia"/>
        </w:rPr>
        <w:t>）</w:t>
      </w:r>
    </w:p>
    <w:tbl>
      <w:tblPr>
        <w:tblW w:w="0" w:type="auto"/>
        <w:tblInd w:w="-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3791"/>
        <w:gridCol w:w="1442"/>
        <w:gridCol w:w="1258"/>
        <w:gridCol w:w="528"/>
        <w:gridCol w:w="528"/>
        <w:gridCol w:w="528"/>
        <w:gridCol w:w="530"/>
      </w:tblGrid>
      <w:tr w:rsidR="004F0552" w:rsidTr="00561136">
        <w:trPr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0552" w:rsidRDefault="004F0552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导师姓名</w:t>
            </w:r>
          </w:p>
        </w:tc>
        <w:tc>
          <w:tcPr>
            <w:tcW w:w="3791" w:type="dxa"/>
            <w:tcBorders>
              <w:top w:val="single" w:sz="12" w:space="0" w:color="auto"/>
            </w:tcBorders>
            <w:vAlign w:val="center"/>
          </w:tcPr>
          <w:p w:rsidR="004F0552" w:rsidRDefault="004F0552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</w:p>
        </w:tc>
        <w:tc>
          <w:tcPr>
            <w:tcW w:w="1442" w:type="dxa"/>
            <w:tcBorders>
              <w:top w:val="single" w:sz="12" w:space="0" w:color="auto"/>
            </w:tcBorders>
            <w:vAlign w:val="center"/>
          </w:tcPr>
          <w:p w:rsidR="004F0552" w:rsidRDefault="004F0552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班级</w:t>
            </w:r>
          </w:p>
        </w:tc>
        <w:tc>
          <w:tcPr>
            <w:tcW w:w="3372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</w:p>
        </w:tc>
      </w:tr>
      <w:tr w:rsidR="004F0552" w:rsidTr="00561136">
        <w:trPr>
          <w:trHeight w:val="1059"/>
        </w:trPr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094A53">
              <w:rPr>
                <w:rFonts w:hint="eastAsia"/>
                <w:b/>
                <w:bCs/>
                <w:sz w:val="20"/>
                <w:szCs w:val="21"/>
              </w:rPr>
              <w:t>类别</w:t>
            </w:r>
          </w:p>
        </w:tc>
        <w:tc>
          <w:tcPr>
            <w:tcW w:w="6491" w:type="dxa"/>
            <w:gridSpan w:val="3"/>
            <w:vAlign w:val="center"/>
          </w:tcPr>
          <w:p w:rsidR="004F0552" w:rsidRPr="00094A53" w:rsidRDefault="004F0552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094A53">
              <w:rPr>
                <w:rFonts w:hint="eastAsia"/>
                <w:b/>
                <w:bCs/>
                <w:sz w:val="20"/>
                <w:szCs w:val="21"/>
              </w:rPr>
              <w:t>培训内容及基本要求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094A53">
              <w:rPr>
                <w:rFonts w:hint="eastAsia"/>
                <w:b/>
                <w:bCs/>
                <w:sz w:val="20"/>
                <w:szCs w:val="21"/>
              </w:rPr>
              <w:t>优秀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094A53">
              <w:rPr>
                <w:rFonts w:hint="eastAsia"/>
                <w:b/>
                <w:bCs/>
                <w:sz w:val="20"/>
                <w:szCs w:val="21"/>
              </w:rPr>
              <w:t>良好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094A53">
              <w:rPr>
                <w:rFonts w:hint="eastAsia"/>
                <w:b/>
                <w:bCs/>
                <w:sz w:val="20"/>
                <w:szCs w:val="21"/>
              </w:rPr>
              <w:t>合格</w:t>
            </w: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4F0552" w:rsidTr="00561136">
        <w:trPr>
          <w:trHeight w:val="765"/>
        </w:trPr>
        <w:tc>
          <w:tcPr>
            <w:tcW w:w="1134" w:type="dxa"/>
            <w:vMerge w:val="restart"/>
            <w:tcBorders>
              <w:left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职业感悟（道德）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与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师德修养</w:t>
            </w:r>
          </w:p>
        </w:tc>
        <w:tc>
          <w:tcPr>
            <w:tcW w:w="6491" w:type="dxa"/>
            <w:gridSpan w:val="3"/>
            <w:vAlign w:val="center"/>
          </w:tcPr>
          <w:p w:rsidR="004F0552" w:rsidRPr="00094A53" w:rsidRDefault="004F0552" w:rsidP="00561136">
            <w:pPr>
              <w:pStyle w:val="NewNew"/>
              <w:spacing w:line="360" w:lineRule="auto"/>
              <w:rPr>
                <w:rFonts w:hint="eastAsia"/>
                <w:color w:val="000000"/>
                <w:sz w:val="20"/>
                <w:szCs w:val="21"/>
              </w:rPr>
            </w:pPr>
            <w:r w:rsidRPr="00094A53"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1、认真指导与培训见习教师对参加规范化培训作出个人规划，写一份个人的参培计划书。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4F0552" w:rsidTr="00561136"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</w:p>
        </w:tc>
        <w:tc>
          <w:tcPr>
            <w:tcW w:w="6491" w:type="dxa"/>
            <w:gridSpan w:val="3"/>
            <w:vAlign w:val="center"/>
          </w:tcPr>
          <w:p w:rsidR="004F0552" w:rsidRPr="00094A53" w:rsidRDefault="004F0552" w:rsidP="00561136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</w:pPr>
            <w:r w:rsidRPr="00094A53"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2、指导与培训见习教师完成见习期教师职业生涯体验随笔，包括对培训学校的规章制度、校园文化、备课方式、课堂教学、教研氛围、师生关系、学生辅导、教师礼仪、学生群体、学校特色等方面的一事一议一得。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4F0552" w:rsidTr="00561136">
        <w:tc>
          <w:tcPr>
            <w:tcW w:w="1134" w:type="dxa"/>
            <w:vMerge w:val="restart"/>
            <w:tcBorders>
              <w:left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班级工作与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德育体验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/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sz w:val="20"/>
                <w:szCs w:val="21"/>
              </w:rPr>
              <w:t>班级工作与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sz w:val="20"/>
                <w:szCs w:val="21"/>
              </w:rPr>
              <w:t>育儿指导</w:t>
            </w:r>
          </w:p>
        </w:tc>
        <w:tc>
          <w:tcPr>
            <w:tcW w:w="6491" w:type="dxa"/>
            <w:gridSpan w:val="3"/>
            <w:vAlign w:val="center"/>
          </w:tcPr>
          <w:p w:rsidR="004F0552" w:rsidRPr="00094A53" w:rsidRDefault="004F0552" w:rsidP="00561136">
            <w:pPr>
              <w:pStyle w:val="NewNew"/>
              <w:spacing w:line="360" w:lineRule="auto"/>
              <w:rPr>
                <w:rFonts w:hint="eastAsia"/>
                <w:color w:val="000000"/>
                <w:sz w:val="20"/>
                <w:szCs w:val="21"/>
              </w:rPr>
            </w:pPr>
            <w:r w:rsidRPr="00094A53"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3、指导与培训见习教师就某个主题召开一次班干部会议、一次学生座谈会，就某位学生的某个问题作一次家访（效果由班干部、学生、家长评价）</w:t>
            </w:r>
            <w:r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（指导与培训见习教师</w:t>
            </w:r>
            <w:r w:rsidRPr="00094A53"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就某位幼儿的某个问题作一次家访</w:t>
            </w:r>
            <w:r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）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4F0552" w:rsidTr="00561136"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</w:p>
        </w:tc>
        <w:tc>
          <w:tcPr>
            <w:tcW w:w="6491" w:type="dxa"/>
            <w:gridSpan w:val="3"/>
            <w:vAlign w:val="center"/>
          </w:tcPr>
          <w:p w:rsidR="004F0552" w:rsidRPr="00094A53" w:rsidRDefault="004F0552" w:rsidP="00561136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</w:pPr>
            <w:r w:rsidRPr="00094A53"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4、指导与培训见习教师策划并主持一次主题班会、一次班级社会实践活动（效果由见习教师、学生分别评价）（</w:t>
            </w:r>
            <w:r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指导与培训见习教师</w:t>
            </w:r>
            <w:r w:rsidRPr="00094A53"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t>就家园共育主题，设计一次亲子开放活动）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4F0552" w:rsidTr="00561136"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</w:p>
        </w:tc>
        <w:tc>
          <w:tcPr>
            <w:tcW w:w="6491" w:type="dxa"/>
            <w:gridSpan w:val="3"/>
            <w:vAlign w:val="center"/>
          </w:tcPr>
          <w:p w:rsidR="004F0552" w:rsidRPr="00094A53" w:rsidRDefault="004F0552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</w:pPr>
            <w:r w:rsidRPr="00094A53"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  <w:t>5、指导与培训见习教师撰写一份班级情况</w:t>
            </w:r>
            <w:r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  <w:t>（</w:t>
            </w:r>
            <w:r w:rsidRPr="00094A53">
              <w:rPr>
                <w:rFonts w:hint="eastAsia"/>
                <w:sz w:val="20"/>
              </w:rPr>
              <w:t>班级幼儿养成行为作一次调研</w:t>
            </w:r>
            <w:r>
              <w:rPr>
                <w:rFonts w:hint="eastAsia"/>
                <w:sz w:val="20"/>
              </w:rPr>
              <w:t>）</w:t>
            </w:r>
            <w:r w:rsidRPr="00094A53"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  <w:t>分析、学生个案分析；会写学生学期综合评价</w:t>
            </w:r>
            <w:r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  <w:t>（</w:t>
            </w:r>
            <w:r w:rsidRPr="00094A53">
              <w:rPr>
                <w:rFonts w:hint="eastAsia"/>
                <w:sz w:val="20"/>
              </w:rPr>
              <w:t>幼儿身心发展状况</w:t>
            </w:r>
            <w:r>
              <w:rPr>
                <w:rFonts w:hint="eastAsia"/>
                <w:sz w:val="20"/>
              </w:rPr>
              <w:t>）</w:t>
            </w:r>
            <w:r w:rsidRPr="00094A53"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  <w:t>评语。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4F0552" w:rsidTr="00561136">
        <w:tc>
          <w:tcPr>
            <w:tcW w:w="1134" w:type="dxa"/>
            <w:vMerge w:val="restart"/>
            <w:tcBorders>
              <w:left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教学研</w:t>
            </w: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与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t>专业发展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lastRenderedPageBreak/>
              <w:t>/</w:t>
            </w:r>
            <w:r>
              <w:rPr>
                <w:rFonts w:ascii="楷体_GB2312" w:eastAsia="楷体_GB2312" w:hAnsi="楷体_GB2312" w:cs="楷体_GB2312" w:hint="eastAsia"/>
                <w:b/>
                <w:sz w:val="20"/>
                <w:szCs w:val="21"/>
              </w:rPr>
              <w:t>保教研</w:t>
            </w:r>
            <w:r w:rsidRPr="00094A53">
              <w:rPr>
                <w:rFonts w:ascii="楷体_GB2312" w:eastAsia="楷体_GB2312" w:hAnsi="楷体_GB2312" w:cs="楷体_GB2312" w:hint="eastAsia"/>
                <w:b/>
                <w:sz w:val="20"/>
                <w:szCs w:val="21"/>
              </w:rPr>
              <w:t>与</w:t>
            </w:r>
          </w:p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sz w:val="20"/>
                <w:szCs w:val="21"/>
              </w:rPr>
              <w:t>专业发展</w:t>
            </w:r>
          </w:p>
        </w:tc>
        <w:tc>
          <w:tcPr>
            <w:tcW w:w="6491" w:type="dxa"/>
            <w:gridSpan w:val="3"/>
            <w:vAlign w:val="center"/>
          </w:tcPr>
          <w:p w:rsidR="004F0552" w:rsidRPr="00094A53" w:rsidRDefault="004F0552" w:rsidP="00561136">
            <w:pPr>
              <w:pStyle w:val="NewNew"/>
              <w:spacing w:line="360" w:lineRule="auto"/>
              <w:rPr>
                <w:rFonts w:hint="eastAsia"/>
                <w:color w:val="000000"/>
                <w:sz w:val="20"/>
                <w:szCs w:val="21"/>
              </w:rPr>
            </w:pPr>
            <w:r w:rsidRPr="00094A53">
              <w:rPr>
                <w:rFonts w:ascii="方正书宋简体" w:eastAsia="方正书宋简体" w:hAnsi="宋体" w:hint="eastAsia"/>
                <w:bCs/>
                <w:color w:val="000000"/>
                <w:sz w:val="20"/>
                <w:szCs w:val="21"/>
              </w:rPr>
              <w:lastRenderedPageBreak/>
              <w:t>6、给见习教师推荐一本专业书精读，指导写出读书笔记；根据见习教师自身专业发展需求，推荐自学有关书籍。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4F0552" w:rsidTr="00561136">
        <w:tc>
          <w:tcPr>
            <w:tcW w:w="1134" w:type="dxa"/>
            <w:vMerge/>
            <w:tcBorders>
              <w:left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</w:p>
        </w:tc>
        <w:tc>
          <w:tcPr>
            <w:tcW w:w="6491" w:type="dxa"/>
            <w:gridSpan w:val="3"/>
            <w:vAlign w:val="center"/>
          </w:tcPr>
          <w:p w:rsidR="004F0552" w:rsidRPr="00094A53" w:rsidRDefault="004F0552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</w:pPr>
            <w:r w:rsidRPr="00094A53"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  <w:t>7、指导与培训见习教师制定一份三年的个人专业发展计划</w:t>
            </w:r>
            <w:r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  <w:t>。</w:t>
            </w: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4F0552" w:rsidTr="00561136"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</w:pPr>
            <w:r w:rsidRPr="00094A53">
              <w:rPr>
                <w:rFonts w:ascii="楷体_GB2312" w:eastAsia="楷体_GB2312" w:hAnsi="楷体_GB2312" w:cs="楷体_GB2312" w:hint="eastAsia"/>
                <w:b/>
                <w:color w:val="000000"/>
                <w:sz w:val="20"/>
                <w:szCs w:val="21"/>
              </w:rPr>
              <w:lastRenderedPageBreak/>
              <w:t>特色项目</w:t>
            </w:r>
          </w:p>
        </w:tc>
        <w:tc>
          <w:tcPr>
            <w:tcW w:w="6491" w:type="dxa"/>
            <w:gridSpan w:val="3"/>
            <w:tcBorders>
              <w:bottom w:val="single" w:sz="12" w:space="0" w:color="auto"/>
            </w:tcBorders>
            <w:vAlign w:val="center"/>
          </w:tcPr>
          <w:p w:rsidR="004F0552" w:rsidRPr="00094A53" w:rsidRDefault="004F0552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tcBorders>
              <w:bottom w:val="single" w:sz="12" w:space="0" w:color="auto"/>
            </w:tcBorders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tcBorders>
              <w:bottom w:val="single" w:sz="12" w:space="0" w:color="auto"/>
            </w:tcBorders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28" w:type="dxa"/>
            <w:tcBorders>
              <w:bottom w:val="single" w:sz="12" w:space="0" w:color="auto"/>
            </w:tcBorders>
            <w:vAlign w:val="center"/>
          </w:tcPr>
          <w:p w:rsidR="004F0552" w:rsidRPr="00094A53" w:rsidRDefault="004F0552" w:rsidP="00561136">
            <w:pPr>
              <w:ind w:firstLineChars="0" w:firstLine="0"/>
              <w:rPr>
                <w:rFonts w:hint="eastAsia"/>
                <w:color w:val="000000"/>
                <w:sz w:val="20"/>
                <w:szCs w:val="21"/>
              </w:rPr>
            </w:pPr>
          </w:p>
        </w:tc>
        <w:tc>
          <w:tcPr>
            <w:tcW w:w="5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0552" w:rsidRDefault="004F0552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</w:tbl>
    <w:p w:rsidR="00B31BE9" w:rsidRDefault="004F0552">
      <w:r>
        <w:rPr>
          <w:rFonts w:hint="eastAsia"/>
        </w:rPr>
        <w:br w:type="page"/>
      </w:r>
    </w:p>
    <w:sectPr w:rsidR="00B31BE9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0552"/>
    <w:rsid w:val="004F0552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52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4F0552"/>
    <w:rPr>
      <w:rFonts w:eastAsia="方正大标宋简体"/>
      <w:sz w:val="28"/>
      <w:szCs w:val="28"/>
    </w:rPr>
  </w:style>
  <w:style w:type="paragraph" w:customStyle="1" w:styleId="a3">
    <w:name w:val="四号标宋"/>
    <w:basedOn w:val="a"/>
    <w:link w:val="CharChar"/>
    <w:rsid w:val="004F0552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NewNew">
    <w:name w:val="正文 New New"/>
    <w:rsid w:val="004F0552"/>
    <w:pPr>
      <w:widowControl w:val="0"/>
      <w:spacing w:line="440" w:lineRule="exact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</Words>
  <Characters>557</Characters>
  <Application>Microsoft Office Word</Application>
  <DocSecurity>0</DocSecurity>
  <Lines>4</Lines>
  <Paragraphs>1</Paragraphs>
  <ScaleCrop>false</ScaleCrop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2017-05-11T02:15:00Z</dcterms:created>
  <dcterms:modified xsi:type="dcterms:W3CDTF">2017-05-11T02:16:00Z</dcterms:modified>
</cp:coreProperties>
</file>